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E9" w:rsidRDefault="003D1DE9" w:rsidP="00001A5B">
      <w:pPr>
        <w:spacing w:after="200" w:line="276" w:lineRule="auto"/>
        <w:ind w:firstLine="0"/>
        <w:jc w:val="right"/>
        <w:rPr>
          <w:szCs w:val="24"/>
        </w:rPr>
      </w:pPr>
      <w:r>
        <w:rPr>
          <w:szCs w:val="24"/>
        </w:rPr>
        <w:t>Приложение №2</w:t>
      </w:r>
    </w:p>
    <w:p w:rsidR="003D1DE9" w:rsidRDefault="003D1DE9" w:rsidP="00001A5B">
      <w:pPr>
        <w:jc w:val="center"/>
        <w:rPr>
          <w:b/>
          <w:szCs w:val="24"/>
        </w:rPr>
      </w:pPr>
    </w:p>
    <w:p w:rsidR="003D1DE9" w:rsidRDefault="003D1DE9" w:rsidP="00001A5B">
      <w:pPr>
        <w:jc w:val="center"/>
        <w:rPr>
          <w:b/>
          <w:szCs w:val="24"/>
        </w:rPr>
      </w:pPr>
      <w:r>
        <w:rPr>
          <w:b/>
          <w:szCs w:val="24"/>
        </w:rPr>
        <w:t>Паспорт практики</w:t>
      </w:r>
    </w:p>
    <w:p w:rsidR="003D1DE9" w:rsidRDefault="003D1DE9" w:rsidP="00001A5B">
      <w:pPr>
        <w:ind w:firstLine="0"/>
        <w:rPr>
          <w:szCs w:val="24"/>
        </w:rPr>
      </w:pPr>
    </w:p>
    <w:p w:rsidR="003D1DE9" w:rsidRDefault="003D1DE9" w:rsidP="00001A5B">
      <w:pPr>
        <w:ind w:firstLine="0"/>
        <w:rPr>
          <w:szCs w:val="24"/>
        </w:rPr>
      </w:pPr>
      <w:r>
        <w:rPr>
          <w:szCs w:val="24"/>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3D1DE9" w:rsidRPr="0083290A" w:rsidTr="00001A5B">
        <w:tc>
          <w:tcPr>
            <w:tcW w:w="9605" w:type="dxa"/>
          </w:tcPr>
          <w:p w:rsidR="003D1DE9" w:rsidRPr="0083290A" w:rsidRDefault="003D1DE9" w:rsidP="00DB50D0">
            <w:pPr>
              <w:ind w:firstLine="0"/>
              <w:jc w:val="both"/>
              <w:rPr>
                <w:szCs w:val="24"/>
              </w:rPr>
            </w:pPr>
            <w:r w:rsidRPr="0083290A">
              <w:rPr>
                <w:szCs w:val="24"/>
              </w:rPr>
              <w:t>«</w:t>
            </w:r>
            <w:r w:rsidRPr="0083290A">
              <w:rPr>
                <w:color w:val="000000"/>
                <w:szCs w:val="24"/>
              </w:rPr>
              <w:t>Театрализованная программа к 75-летию Победы в Великой Отечественной войне 1941-1945 «Дорогами Великой Победы»</w:t>
            </w:r>
          </w:p>
        </w:tc>
      </w:tr>
    </w:tbl>
    <w:p w:rsidR="003D1DE9" w:rsidRDefault="003D1DE9" w:rsidP="00001A5B">
      <w:pPr>
        <w:ind w:firstLine="0"/>
        <w:rPr>
          <w:szCs w:val="24"/>
        </w:rPr>
      </w:pPr>
    </w:p>
    <w:p w:rsidR="003D1DE9" w:rsidRDefault="003D1DE9" w:rsidP="00001A5B">
      <w:pPr>
        <w:ind w:firstLine="0"/>
        <w:rPr>
          <w:szCs w:val="24"/>
        </w:rPr>
      </w:pPr>
      <w:r>
        <w:rPr>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3D1DE9" w:rsidTr="00001A5B">
        <w:tc>
          <w:tcPr>
            <w:tcW w:w="9605" w:type="dxa"/>
          </w:tcPr>
          <w:p w:rsidR="003D1DE9" w:rsidRDefault="003D1DE9" w:rsidP="00DB50D0">
            <w:pPr>
              <w:ind w:firstLine="0"/>
              <w:jc w:val="both"/>
              <w:rPr>
                <w:szCs w:val="24"/>
              </w:rPr>
            </w:pPr>
            <w:r>
              <w:rPr>
                <w:szCs w:val="26"/>
              </w:rPr>
              <w:t>Воронежская область, городской округ город Нововоронеж</w:t>
            </w:r>
          </w:p>
        </w:tc>
      </w:tr>
    </w:tbl>
    <w:p w:rsidR="003D1DE9" w:rsidRDefault="003D1DE9" w:rsidP="00001A5B">
      <w:pPr>
        <w:ind w:firstLine="0"/>
        <w:rPr>
          <w:szCs w:val="24"/>
        </w:rPr>
      </w:pPr>
    </w:p>
    <w:p w:rsidR="003D1DE9" w:rsidRDefault="003D1DE9" w:rsidP="00001A5B">
      <w:pPr>
        <w:ind w:firstLine="0"/>
        <w:rPr>
          <w:szCs w:val="24"/>
        </w:rPr>
      </w:pPr>
      <w:r>
        <w:rPr>
          <w:szCs w:val="24"/>
        </w:rPr>
        <w:t xml:space="preserve">3. Предпосылки реализации </w:t>
      </w:r>
    </w:p>
    <w:p w:rsidR="003D1DE9" w:rsidRDefault="003D1DE9" w:rsidP="00001A5B">
      <w:pPr>
        <w:ind w:firstLine="0"/>
        <w:rPr>
          <w:i/>
          <w:szCs w:val="24"/>
        </w:rPr>
      </w:pPr>
      <w:r>
        <w:rPr>
          <w:i/>
          <w:szCs w:val="24"/>
        </w:rPr>
        <w:t>Описание проблемной ситуации или потребности в развитии, послужившей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3D1DE9" w:rsidTr="00001A5B">
        <w:tc>
          <w:tcPr>
            <w:tcW w:w="9605" w:type="dxa"/>
          </w:tcPr>
          <w:p w:rsidR="003D1DE9" w:rsidRDefault="003D1DE9" w:rsidP="004340C1">
            <w:pPr>
              <w:spacing w:line="240" w:lineRule="auto"/>
              <w:jc w:val="both"/>
            </w:pPr>
            <w:r w:rsidRPr="003A00D5">
              <w:rPr>
                <w:szCs w:val="24"/>
              </w:rPr>
              <w:t xml:space="preserve">В условиях самоизоляции МАУК «Культурно-досуговый центр» оперативно перешел на работу в  </w:t>
            </w:r>
            <w:r w:rsidRPr="003A00D5">
              <w:rPr>
                <w:szCs w:val="24"/>
                <w:lang w:val="en-US"/>
              </w:rPr>
              <w:t>on</w:t>
            </w:r>
            <w:r w:rsidRPr="003A00D5">
              <w:rPr>
                <w:szCs w:val="24"/>
              </w:rPr>
              <w:t>-</w:t>
            </w:r>
            <w:r w:rsidRPr="003A00D5">
              <w:rPr>
                <w:szCs w:val="24"/>
                <w:lang w:val="en-US"/>
              </w:rPr>
              <w:t>line</w:t>
            </w:r>
            <w:r w:rsidRPr="003A00D5">
              <w:rPr>
                <w:szCs w:val="24"/>
              </w:rPr>
              <w:t xml:space="preserve"> пространстве. Чтобы не оставить жителей без местного культурного контента,  </w:t>
            </w:r>
            <w:r>
              <w:rPr>
                <w:szCs w:val="24"/>
              </w:rPr>
              <w:t>не потерять зрителя и</w:t>
            </w:r>
            <w:r w:rsidRPr="003A00D5">
              <w:rPr>
                <w:szCs w:val="24"/>
              </w:rPr>
              <w:t xml:space="preserve"> участников творческих коллективов</w:t>
            </w:r>
            <w:r>
              <w:rPr>
                <w:szCs w:val="24"/>
              </w:rPr>
              <w:t>,</w:t>
            </w:r>
            <w:r w:rsidRPr="003A00D5">
              <w:rPr>
                <w:szCs w:val="24"/>
              </w:rPr>
              <w:t xml:space="preserve"> выполнить показатели национального проекта «Культура», а также, по мере возможности поддержать население, проживающего в формате самоизоляции, 9 мая 2020 года во дворах городского округа город Нововоронеж был реализован уникальный по своему формату проект</w:t>
            </w:r>
            <w:r>
              <w:rPr>
                <w:szCs w:val="24"/>
              </w:rPr>
              <w:t>. Он был назван</w:t>
            </w:r>
            <w:r w:rsidRPr="003A00D5">
              <w:rPr>
                <w:szCs w:val="24"/>
              </w:rPr>
              <w:t xml:space="preserve"> «Дорогами Великой Победы» к 75-летию победы в Великой Отечественной войне 1941-1945 годов. </w:t>
            </w:r>
            <w:r w:rsidRPr="003A00D5">
              <w:rPr>
                <w:color w:val="000000"/>
                <w:szCs w:val="24"/>
              </w:rPr>
              <w:t xml:space="preserve">Проект состоялся в двух форматах:  </w:t>
            </w:r>
            <w:r w:rsidRPr="003A00D5">
              <w:rPr>
                <w:color w:val="000000"/>
                <w:szCs w:val="24"/>
                <w:lang w:val="en-US"/>
              </w:rPr>
              <w:t>On</w:t>
            </w:r>
            <w:r w:rsidRPr="003A00D5">
              <w:rPr>
                <w:color w:val="000000"/>
                <w:szCs w:val="24"/>
              </w:rPr>
              <w:t>-</w:t>
            </w:r>
            <w:proofErr w:type="gramStart"/>
            <w:r w:rsidRPr="003A00D5">
              <w:rPr>
                <w:color w:val="000000"/>
                <w:szCs w:val="24"/>
                <w:lang w:val="en-US"/>
              </w:rPr>
              <w:t>line</w:t>
            </w:r>
            <w:r w:rsidRPr="003A00D5">
              <w:rPr>
                <w:color w:val="000000"/>
                <w:szCs w:val="24"/>
              </w:rPr>
              <w:t xml:space="preserve">  концерт</w:t>
            </w:r>
            <w:proofErr w:type="gramEnd"/>
            <w:r w:rsidRPr="003A00D5">
              <w:rPr>
                <w:color w:val="000000"/>
                <w:szCs w:val="24"/>
              </w:rPr>
              <w:t xml:space="preserve"> и выезд агитбригады во дворы. И восполнил потребность населения </w:t>
            </w:r>
            <w:r w:rsidRPr="003A00D5">
              <w:rPr>
                <w:bCs/>
                <w:szCs w:val="24"/>
              </w:rPr>
              <w:t>в объединяющем позитивном регулярном событии общегородского уровня.</w:t>
            </w:r>
            <w:r w:rsidRPr="004340C1">
              <w:rPr>
                <w:szCs w:val="24"/>
              </w:rPr>
              <w:t xml:space="preserve"> </w:t>
            </w:r>
          </w:p>
        </w:tc>
      </w:tr>
    </w:tbl>
    <w:p w:rsidR="003D1DE9" w:rsidRDefault="003D1DE9" w:rsidP="00001A5B">
      <w:pPr>
        <w:rPr>
          <w:szCs w:val="24"/>
        </w:rPr>
      </w:pPr>
    </w:p>
    <w:p w:rsidR="003D1DE9" w:rsidRDefault="003D1DE9" w:rsidP="00001A5B">
      <w:pPr>
        <w:ind w:firstLine="0"/>
        <w:rPr>
          <w:szCs w:val="24"/>
        </w:rPr>
      </w:pPr>
      <w:r>
        <w:rPr>
          <w:szCs w:val="24"/>
        </w:rPr>
        <w:t>4. Сроки реализации практики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939"/>
        <w:gridCol w:w="2127"/>
      </w:tblGrid>
      <w:tr w:rsidR="003D1DE9" w:rsidRPr="00FB1A1C" w:rsidTr="003366EE">
        <w:tc>
          <w:tcPr>
            <w:tcW w:w="540" w:type="dxa"/>
          </w:tcPr>
          <w:p w:rsidR="003D1DE9" w:rsidRPr="00FB1A1C" w:rsidRDefault="003D1DE9" w:rsidP="00426B34">
            <w:pPr>
              <w:pStyle w:val="a9"/>
              <w:rPr>
                <w:bCs/>
                <w:szCs w:val="24"/>
              </w:rPr>
            </w:pPr>
            <w:r w:rsidRPr="00FB1A1C">
              <w:rPr>
                <w:bCs/>
                <w:szCs w:val="24"/>
              </w:rPr>
              <w:t xml:space="preserve">№ </w:t>
            </w:r>
            <w:proofErr w:type="spellStart"/>
            <w:r w:rsidRPr="00FB1A1C">
              <w:rPr>
                <w:bCs/>
                <w:szCs w:val="24"/>
              </w:rPr>
              <w:t>п\</w:t>
            </w:r>
            <w:proofErr w:type="gramStart"/>
            <w:r w:rsidRPr="00FB1A1C">
              <w:rPr>
                <w:bCs/>
                <w:szCs w:val="24"/>
              </w:rPr>
              <w:t>п</w:t>
            </w:r>
            <w:proofErr w:type="spellEnd"/>
            <w:proofErr w:type="gramEnd"/>
          </w:p>
        </w:tc>
        <w:tc>
          <w:tcPr>
            <w:tcW w:w="6939" w:type="dxa"/>
          </w:tcPr>
          <w:p w:rsidR="003D1DE9" w:rsidRPr="00FB1A1C" w:rsidRDefault="003D1DE9" w:rsidP="00426B34">
            <w:pPr>
              <w:pStyle w:val="a9"/>
              <w:rPr>
                <w:bCs/>
                <w:szCs w:val="24"/>
              </w:rPr>
            </w:pPr>
            <w:r w:rsidRPr="00FB1A1C">
              <w:rPr>
                <w:bCs/>
                <w:szCs w:val="24"/>
              </w:rPr>
              <w:t>Наименование этапа</w:t>
            </w:r>
          </w:p>
        </w:tc>
        <w:tc>
          <w:tcPr>
            <w:tcW w:w="2127" w:type="dxa"/>
          </w:tcPr>
          <w:p w:rsidR="003D1DE9" w:rsidRPr="00D33F18" w:rsidRDefault="003D1DE9" w:rsidP="00426B34">
            <w:pPr>
              <w:pStyle w:val="a9"/>
              <w:rPr>
                <w:bCs/>
                <w:szCs w:val="24"/>
                <w:lang w:val="en-US"/>
              </w:rPr>
            </w:pPr>
            <w:r>
              <w:rPr>
                <w:bCs/>
                <w:szCs w:val="24"/>
              </w:rPr>
              <w:t>Срок</w:t>
            </w:r>
          </w:p>
        </w:tc>
      </w:tr>
      <w:tr w:rsidR="003D1DE9" w:rsidRPr="00FB1A1C" w:rsidTr="003366EE">
        <w:tc>
          <w:tcPr>
            <w:tcW w:w="540" w:type="dxa"/>
          </w:tcPr>
          <w:p w:rsidR="003D1DE9" w:rsidRPr="00FB1A1C" w:rsidRDefault="003D1DE9" w:rsidP="00426B34">
            <w:pPr>
              <w:pStyle w:val="a9"/>
              <w:rPr>
                <w:bCs/>
                <w:szCs w:val="24"/>
              </w:rPr>
            </w:pPr>
            <w:r>
              <w:rPr>
                <w:bCs/>
                <w:szCs w:val="24"/>
              </w:rPr>
              <w:t>1</w:t>
            </w:r>
            <w:r w:rsidRPr="00FB1A1C">
              <w:rPr>
                <w:bCs/>
                <w:szCs w:val="24"/>
              </w:rPr>
              <w:t>1</w:t>
            </w:r>
          </w:p>
        </w:tc>
        <w:tc>
          <w:tcPr>
            <w:tcW w:w="6939" w:type="dxa"/>
          </w:tcPr>
          <w:p w:rsidR="003D1DE9" w:rsidRPr="00FB1A1C" w:rsidRDefault="003D1DE9" w:rsidP="00D86BC8">
            <w:pPr>
              <w:pStyle w:val="a9"/>
              <w:ind w:firstLine="169"/>
              <w:jc w:val="both"/>
              <w:rPr>
                <w:bCs/>
                <w:szCs w:val="24"/>
              </w:rPr>
            </w:pPr>
            <w:r>
              <w:rPr>
                <w:bCs/>
                <w:szCs w:val="24"/>
              </w:rPr>
              <w:t>О</w:t>
            </w:r>
            <w:r w:rsidRPr="00FB1A1C">
              <w:rPr>
                <w:bCs/>
                <w:szCs w:val="24"/>
              </w:rPr>
              <w:t xml:space="preserve">ценка и подготовка мероприятия: </w:t>
            </w:r>
            <w:r>
              <w:rPr>
                <w:bCs/>
                <w:szCs w:val="24"/>
              </w:rPr>
              <w:t>уточнение</w:t>
            </w:r>
            <w:r w:rsidRPr="00FB1A1C">
              <w:rPr>
                <w:bCs/>
                <w:szCs w:val="24"/>
              </w:rPr>
              <w:t xml:space="preserve"> количества участников, </w:t>
            </w:r>
            <w:r>
              <w:rPr>
                <w:bCs/>
                <w:szCs w:val="24"/>
              </w:rPr>
              <w:t>подготовка костюмов, составление списка реквизита</w:t>
            </w:r>
          </w:p>
        </w:tc>
        <w:tc>
          <w:tcPr>
            <w:tcW w:w="2127" w:type="dxa"/>
          </w:tcPr>
          <w:p w:rsidR="003D1DE9" w:rsidRPr="00FB1A1C" w:rsidRDefault="003D1DE9" w:rsidP="00426B34">
            <w:pPr>
              <w:pStyle w:val="a9"/>
              <w:rPr>
                <w:bCs/>
                <w:szCs w:val="24"/>
              </w:rPr>
            </w:pPr>
            <w:r>
              <w:rPr>
                <w:bCs/>
                <w:szCs w:val="24"/>
              </w:rPr>
              <w:t>март</w:t>
            </w:r>
          </w:p>
        </w:tc>
      </w:tr>
      <w:tr w:rsidR="003D1DE9" w:rsidRPr="00FB1A1C" w:rsidTr="003366EE">
        <w:tc>
          <w:tcPr>
            <w:tcW w:w="540" w:type="dxa"/>
          </w:tcPr>
          <w:p w:rsidR="003D1DE9" w:rsidRPr="00FB1A1C" w:rsidRDefault="003D1DE9" w:rsidP="00426B34">
            <w:pPr>
              <w:pStyle w:val="a9"/>
              <w:rPr>
                <w:bCs/>
                <w:szCs w:val="24"/>
              </w:rPr>
            </w:pPr>
            <w:r>
              <w:rPr>
                <w:bCs/>
                <w:szCs w:val="24"/>
              </w:rPr>
              <w:t>2</w:t>
            </w:r>
            <w:r w:rsidRPr="00FB1A1C">
              <w:rPr>
                <w:bCs/>
                <w:szCs w:val="24"/>
              </w:rPr>
              <w:t>2</w:t>
            </w:r>
          </w:p>
        </w:tc>
        <w:tc>
          <w:tcPr>
            <w:tcW w:w="6939" w:type="dxa"/>
          </w:tcPr>
          <w:p w:rsidR="003D1DE9" w:rsidRPr="00FB1A1C" w:rsidRDefault="003D1DE9" w:rsidP="00426B34">
            <w:pPr>
              <w:pStyle w:val="a9"/>
              <w:ind w:firstLine="169"/>
              <w:jc w:val="both"/>
              <w:rPr>
                <w:bCs/>
                <w:szCs w:val="24"/>
              </w:rPr>
            </w:pPr>
            <w:r>
              <w:rPr>
                <w:bCs/>
                <w:szCs w:val="24"/>
              </w:rPr>
              <w:t xml:space="preserve">Закупка необходимого реквизита, решение транспортного вопроса, съемка видео песенного материала для </w:t>
            </w:r>
            <w:proofErr w:type="spellStart"/>
            <w:r>
              <w:rPr>
                <w:bCs/>
                <w:szCs w:val="24"/>
              </w:rPr>
              <w:t>онлайн-проекта</w:t>
            </w:r>
            <w:proofErr w:type="spellEnd"/>
          </w:p>
        </w:tc>
        <w:tc>
          <w:tcPr>
            <w:tcW w:w="2127" w:type="dxa"/>
          </w:tcPr>
          <w:p w:rsidR="003D1DE9" w:rsidRPr="00FB1A1C" w:rsidRDefault="003D1DE9" w:rsidP="003A00D5">
            <w:pPr>
              <w:pStyle w:val="a9"/>
              <w:rPr>
                <w:bCs/>
                <w:szCs w:val="24"/>
              </w:rPr>
            </w:pPr>
            <w:r>
              <w:rPr>
                <w:bCs/>
                <w:szCs w:val="24"/>
              </w:rPr>
              <w:t>апрель</w:t>
            </w:r>
          </w:p>
        </w:tc>
      </w:tr>
      <w:tr w:rsidR="003D1DE9" w:rsidRPr="00FB1A1C" w:rsidTr="003366EE">
        <w:tc>
          <w:tcPr>
            <w:tcW w:w="540" w:type="dxa"/>
          </w:tcPr>
          <w:p w:rsidR="003D1DE9" w:rsidRPr="00FB1A1C" w:rsidRDefault="003D1DE9" w:rsidP="00426B34">
            <w:pPr>
              <w:pStyle w:val="a9"/>
              <w:rPr>
                <w:bCs/>
                <w:szCs w:val="24"/>
              </w:rPr>
            </w:pPr>
            <w:r>
              <w:rPr>
                <w:bCs/>
                <w:szCs w:val="24"/>
              </w:rPr>
              <w:t>3</w:t>
            </w:r>
            <w:r w:rsidRPr="00FB1A1C">
              <w:rPr>
                <w:bCs/>
                <w:szCs w:val="24"/>
              </w:rPr>
              <w:t>3</w:t>
            </w:r>
          </w:p>
        </w:tc>
        <w:tc>
          <w:tcPr>
            <w:tcW w:w="6939" w:type="dxa"/>
          </w:tcPr>
          <w:p w:rsidR="003D1DE9" w:rsidRPr="00FB1A1C" w:rsidRDefault="003D1DE9" w:rsidP="00D86BC8">
            <w:pPr>
              <w:pStyle w:val="a9"/>
              <w:ind w:firstLine="169"/>
              <w:jc w:val="both"/>
              <w:rPr>
                <w:bCs/>
                <w:szCs w:val="24"/>
              </w:rPr>
            </w:pPr>
            <w:r>
              <w:rPr>
                <w:bCs/>
                <w:szCs w:val="24"/>
              </w:rPr>
              <w:t xml:space="preserve">Проведение концертов во дворах, монтаж и трансляция </w:t>
            </w:r>
            <w:proofErr w:type="spellStart"/>
            <w:r>
              <w:rPr>
                <w:bCs/>
                <w:szCs w:val="24"/>
              </w:rPr>
              <w:t>онлайн-концерта</w:t>
            </w:r>
            <w:proofErr w:type="spellEnd"/>
          </w:p>
        </w:tc>
        <w:tc>
          <w:tcPr>
            <w:tcW w:w="2127" w:type="dxa"/>
          </w:tcPr>
          <w:p w:rsidR="003D1DE9" w:rsidRPr="00FB1A1C" w:rsidRDefault="003D1DE9" w:rsidP="00426B34">
            <w:pPr>
              <w:pStyle w:val="a9"/>
              <w:rPr>
                <w:bCs/>
                <w:szCs w:val="24"/>
              </w:rPr>
            </w:pPr>
            <w:r>
              <w:rPr>
                <w:bCs/>
                <w:szCs w:val="24"/>
              </w:rPr>
              <w:t>май</w:t>
            </w:r>
          </w:p>
        </w:tc>
      </w:tr>
      <w:tr w:rsidR="003D1DE9" w:rsidRPr="00FB1A1C" w:rsidTr="003366EE">
        <w:tc>
          <w:tcPr>
            <w:tcW w:w="540" w:type="dxa"/>
          </w:tcPr>
          <w:p w:rsidR="003D1DE9" w:rsidRPr="00FB1A1C" w:rsidRDefault="003D1DE9" w:rsidP="00426B34">
            <w:pPr>
              <w:pStyle w:val="a9"/>
              <w:rPr>
                <w:bCs/>
                <w:szCs w:val="24"/>
              </w:rPr>
            </w:pPr>
            <w:r>
              <w:rPr>
                <w:bCs/>
                <w:szCs w:val="24"/>
              </w:rPr>
              <w:t>5</w:t>
            </w:r>
            <w:r w:rsidRPr="00FB1A1C">
              <w:rPr>
                <w:bCs/>
                <w:szCs w:val="24"/>
              </w:rPr>
              <w:t>4</w:t>
            </w:r>
          </w:p>
        </w:tc>
        <w:tc>
          <w:tcPr>
            <w:tcW w:w="6939" w:type="dxa"/>
          </w:tcPr>
          <w:p w:rsidR="003D1DE9" w:rsidRPr="00FB1A1C" w:rsidRDefault="003D1DE9" w:rsidP="00426B34">
            <w:pPr>
              <w:pStyle w:val="a9"/>
              <w:ind w:firstLine="169"/>
              <w:jc w:val="both"/>
              <w:rPr>
                <w:bCs/>
                <w:szCs w:val="24"/>
              </w:rPr>
            </w:pPr>
            <w:r>
              <w:rPr>
                <w:bCs/>
                <w:szCs w:val="24"/>
              </w:rPr>
              <w:t>И</w:t>
            </w:r>
            <w:r w:rsidRPr="00FB1A1C">
              <w:rPr>
                <w:bCs/>
                <w:szCs w:val="24"/>
              </w:rPr>
              <w:t>нформирование населения через городские СМИ</w:t>
            </w:r>
            <w:r>
              <w:rPr>
                <w:bCs/>
                <w:szCs w:val="24"/>
              </w:rPr>
              <w:t xml:space="preserve">, </w:t>
            </w:r>
            <w:proofErr w:type="spellStart"/>
            <w:r>
              <w:rPr>
                <w:bCs/>
                <w:szCs w:val="24"/>
              </w:rPr>
              <w:t>соцсети</w:t>
            </w:r>
            <w:proofErr w:type="spellEnd"/>
          </w:p>
        </w:tc>
        <w:tc>
          <w:tcPr>
            <w:tcW w:w="2127" w:type="dxa"/>
          </w:tcPr>
          <w:p w:rsidR="003D1DE9" w:rsidRPr="00FB1A1C" w:rsidRDefault="003D1DE9" w:rsidP="00426B34">
            <w:pPr>
              <w:pStyle w:val="a9"/>
              <w:rPr>
                <w:bCs/>
                <w:szCs w:val="24"/>
              </w:rPr>
            </w:pPr>
            <w:r>
              <w:rPr>
                <w:bCs/>
                <w:szCs w:val="24"/>
              </w:rPr>
              <w:t>май</w:t>
            </w:r>
          </w:p>
        </w:tc>
      </w:tr>
      <w:tr w:rsidR="003D1DE9" w:rsidRPr="00FB1A1C" w:rsidTr="003366EE">
        <w:tc>
          <w:tcPr>
            <w:tcW w:w="540" w:type="dxa"/>
          </w:tcPr>
          <w:p w:rsidR="003D1DE9" w:rsidRPr="00FB1A1C" w:rsidRDefault="003D1DE9" w:rsidP="00426B34">
            <w:pPr>
              <w:pStyle w:val="a9"/>
              <w:rPr>
                <w:szCs w:val="24"/>
              </w:rPr>
            </w:pPr>
            <w:r>
              <w:rPr>
                <w:szCs w:val="24"/>
              </w:rPr>
              <w:t>5</w:t>
            </w:r>
            <w:r w:rsidRPr="00FB1A1C">
              <w:rPr>
                <w:szCs w:val="24"/>
              </w:rPr>
              <w:t>5</w:t>
            </w:r>
          </w:p>
        </w:tc>
        <w:tc>
          <w:tcPr>
            <w:tcW w:w="6939" w:type="dxa"/>
          </w:tcPr>
          <w:p w:rsidR="003D1DE9" w:rsidRPr="00FB1A1C" w:rsidRDefault="003D1DE9" w:rsidP="00426B34">
            <w:pPr>
              <w:pStyle w:val="a9"/>
              <w:ind w:firstLine="169"/>
              <w:jc w:val="both"/>
              <w:rPr>
                <w:bCs/>
                <w:szCs w:val="24"/>
              </w:rPr>
            </w:pPr>
            <w:r>
              <w:rPr>
                <w:bCs/>
                <w:szCs w:val="24"/>
              </w:rPr>
              <w:t xml:space="preserve">Подведение итогов </w:t>
            </w:r>
          </w:p>
        </w:tc>
        <w:tc>
          <w:tcPr>
            <w:tcW w:w="2127" w:type="dxa"/>
          </w:tcPr>
          <w:p w:rsidR="003D1DE9" w:rsidRPr="00FB1A1C" w:rsidRDefault="003D1DE9" w:rsidP="00426B34">
            <w:pPr>
              <w:pStyle w:val="a9"/>
              <w:rPr>
                <w:bCs/>
                <w:szCs w:val="24"/>
              </w:rPr>
            </w:pPr>
            <w:r>
              <w:rPr>
                <w:bCs/>
                <w:szCs w:val="24"/>
              </w:rPr>
              <w:t xml:space="preserve">Май-июнь </w:t>
            </w:r>
          </w:p>
        </w:tc>
      </w:tr>
    </w:tbl>
    <w:p w:rsidR="003D1DE9" w:rsidRDefault="003D1DE9" w:rsidP="00001A5B">
      <w:pPr>
        <w:ind w:firstLine="0"/>
        <w:rPr>
          <w:szCs w:val="24"/>
        </w:rPr>
      </w:pPr>
    </w:p>
    <w:p w:rsidR="003D1DE9" w:rsidRDefault="003D1DE9" w:rsidP="00001A5B">
      <w:pPr>
        <w:ind w:firstLine="0"/>
        <w:rPr>
          <w:szCs w:val="24"/>
        </w:rPr>
      </w:pPr>
      <w:r>
        <w:rPr>
          <w:szCs w:val="24"/>
        </w:rPr>
        <w:t xml:space="preserve">5. Показатели социально-экономического развития города, характеризующие положение до внедрения практики </w:t>
      </w:r>
      <w:r>
        <w:rPr>
          <w:i/>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3D1DE9" w:rsidTr="00001A5B">
        <w:tc>
          <w:tcPr>
            <w:tcW w:w="9605" w:type="dxa"/>
          </w:tcPr>
          <w:p w:rsidR="003D1DE9" w:rsidRDefault="003D1DE9" w:rsidP="00E84545">
            <w:pPr>
              <w:tabs>
                <w:tab w:val="left" w:pos="1350"/>
              </w:tabs>
              <w:spacing w:line="240" w:lineRule="auto"/>
              <w:ind w:right="-300" w:firstLine="34"/>
              <w:jc w:val="both"/>
              <w:rPr>
                <w:szCs w:val="24"/>
              </w:rPr>
            </w:pPr>
            <w:r w:rsidRPr="00E84545">
              <w:rPr>
                <w:szCs w:val="24"/>
              </w:rPr>
              <w:lastRenderedPageBreak/>
              <w:t xml:space="preserve">1. </w:t>
            </w:r>
            <w:proofErr w:type="gramStart"/>
            <w:r w:rsidRPr="00E84545">
              <w:rPr>
                <w:szCs w:val="24"/>
              </w:rPr>
              <w:t xml:space="preserve">Отсутствие на территории города Нововоронеж очных культурно-массовых мероприятий в условиях ограничительных мер, </w:t>
            </w:r>
            <w:r>
              <w:rPr>
                <w:szCs w:val="24"/>
              </w:rPr>
              <w:t>(прим. с</w:t>
            </w:r>
            <w:r w:rsidRPr="00E84545">
              <w:rPr>
                <w:szCs w:val="24"/>
              </w:rPr>
              <w:t xml:space="preserve"> 18.03.2020 – 28.06.20 отмена массовых </w:t>
            </w:r>
            <w:proofErr w:type="gramEnd"/>
          </w:p>
          <w:p w:rsidR="003D1DE9" w:rsidRDefault="003D1DE9" w:rsidP="00E84545">
            <w:pPr>
              <w:tabs>
                <w:tab w:val="left" w:pos="1350"/>
              </w:tabs>
              <w:spacing w:line="240" w:lineRule="auto"/>
              <w:ind w:right="-300" w:firstLine="34"/>
              <w:jc w:val="both"/>
              <w:rPr>
                <w:szCs w:val="24"/>
              </w:rPr>
            </w:pPr>
            <w:r>
              <w:rPr>
                <w:szCs w:val="24"/>
              </w:rPr>
              <w:t>м</w:t>
            </w:r>
            <w:r w:rsidRPr="00E84545">
              <w:rPr>
                <w:szCs w:val="24"/>
              </w:rPr>
              <w:t xml:space="preserve">ероприятий Постановление главы администрации городского округа город </w:t>
            </w:r>
          </w:p>
          <w:p w:rsidR="003D1DE9" w:rsidRDefault="003D1DE9" w:rsidP="00E84545">
            <w:pPr>
              <w:tabs>
                <w:tab w:val="left" w:pos="1350"/>
              </w:tabs>
              <w:spacing w:line="240" w:lineRule="auto"/>
              <w:ind w:right="-300" w:firstLine="34"/>
              <w:jc w:val="both"/>
              <w:rPr>
                <w:szCs w:val="24"/>
              </w:rPr>
            </w:pPr>
            <w:r w:rsidRPr="00E84545">
              <w:rPr>
                <w:szCs w:val="24"/>
              </w:rPr>
              <w:t xml:space="preserve">Нововоронеж от 18.03.2020 № 218 «О дополнительных мерах </w:t>
            </w:r>
            <w:proofErr w:type="gramStart"/>
            <w:r w:rsidRPr="00E84545">
              <w:rPr>
                <w:szCs w:val="24"/>
              </w:rPr>
              <w:t>по</w:t>
            </w:r>
            <w:proofErr w:type="gramEnd"/>
            <w:r w:rsidRPr="00E84545">
              <w:rPr>
                <w:szCs w:val="24"/>
              </w:rPr>
              <w:t xml:space="preserve"> </w:t>
            </w:r>
          </w:p>
          <w:p w:rsidR="003D1DE9" w:rsidRDefault="003D1DE9" w:rsidP="00E84545">
            <w:pPr>
              <w:tabs>
                <w:tab w:val="left" w:pos="1350"/>
              </w:tabs>
              <w:spacing w:line="240" w:lineRule="auto"/>
              <w:ind w:right="-300" w:firstLine="34"/>
              <w:jc w:val="both"/>
              <w:rPr>
                <w:szCs w:val="24"/>
              </w:rPr>
            </w:pPr>
            <w:r>
              <w:rPr>
                <w:szCs w:val="24"/>
              </w:rPr>
              <w:t>п</w:t>
            </w:r>
            <w:r w:rsidRPr="00E84545">
              <w:rPr>
                <w:szCs w:val="24"/>
              </w:rPr>
              <w:t xml:space="preserve">редотвращению распространения новой </w:t>
            </w:r>
            <w:proofErr w:type="spellStart"/>
            <w:r w:rsidRPr="00E84545">
              <w:rPr>
                <w:szCs w:val="24"/>
              </w:rPr>
              <w:t>коронавирусной</w:t>
            </w:r>
            <w:proofErr w:type="spellEnd"/>
            <w:r w:rsidRPr="00E84545">
              <w:rPr>
                <w:szCs w:val="24"/>
              </w:rPr>
              <w:t xml:space="preserve"> инфекции (2019-nCoV) </w:t>
            </w:r>
          </w:p>
          <w:p w:rsidR="003D1DE9" w:rsidRPr="0032515F" w:rsidRDefault="003D1DE9" w:rsidP="00E84545">
            <w:pPr>
              <w:tabs>
                <w:tab w:val="left" w:pos="1350"/>
              </w:tabs>
              <w:spacing w:line="240" w:lineRule="auto"/>
              <w:ind w:right="-300" w:firstLine="34"/>
              <w:jc w:val="both"/>
              <w:rPr>
                <w:szCs w:val="24"/>
              </w:rPr>
            </w:pPr>
            <w:r w:rsidRPr="00E84545">
              <w:rPr>
                <w:szCs w:val="24"/>
              </w:rPr>
              <w:t>среди населения»</w:t>
            </w:r>
            <w:r>
              <w:rPr>
                <w:szCs w:val="24"/>
              </w:rPr>
              <w:t>).</w:t>
            </w:r>
          </w:p>
          <w:p w:rsidR="003D1DE9" w:rsidRPr="0032515F" w:rsidRDefault="003D1DE9" w:rsidP="004527FE">
            <w:pPr>
              <w:pStyle w:val="a9"/>
              <w:ind w:firstLine="176"/>
              <w:jc w:val="both"/>
              <w:rPr>
                <w:szCs w:val="24"/>
              </w:rPr>
            </w:pPr>
            <w:r w:rsidRPr="0032515F">
              <w:rPr>
                <w:szCs w:val="24"/>
              </w:rPr>
              <w:t xml:space="preserve">2. </w:t>
            </w:r>
            <w:r>
              <w:rPr>
                <w:szCs w:val="24"/>
              </w:rPr>
              <w:t>Решение вопроса о н</w:t>
            </w:r>
            <w:r w:rsidRPr="0032515F">
              <w:rPr>
                <w:szCs w:val="24"/>
              </w:rPr>
              <w:t>еобходимост</w:t>
            </w:r>
            <w:r>
              <w:rPr>
                <w:szCs w:val="24"/>
              </w:rPr>
              <w:t>и</w:t>
            </w:r>
            <w:r w:rsidRPr="0032515F">
              <w:rPr>
                <w:szCs w:val="24"/>
              </w:rPr>
              <w:t xml:space="preserve"> </w:t>
            </w:r>
            <w:r>
              <w:rPr>
                <w:szCs w:val="24"/>
              </w:rPr>
              <w:t>заочного проведения культурно-массового мероприятия в условиях самоизоляции, в т.ч. с соблюдением дистанции</w:t>
            </w:r>
            <w:r w:rsidRPr="0032515F">
              <w:rPr>
                <w:szCs w:val="24"/>
              </w:rPr>
              <w:t>.</w:t>
            </w:r>
          </w:p>
          <w:p w:rsidR="003D1DE9" w:rsidRDefault="003D1DE9" w:rsidP="00B25041">
            <w:pPr>
              <w:pStyle w:val="a9"/>
              <w:ind w:firstLine="176"/>
              <w:jc w:val="both"/>
              <w:rPr>
                <w:szCs w:val="24"/>
              </w:rPr>
            </w:pPr>
            <w:r>
              <w:rPr>
                <w:szCs w:val="24"/>
              </w:rPr>
              <w:t>3.</w:t>
            </w:r>
            <w:r w:rsidRPr="0032515F">
              <w:rPr>
                <w:szCs w:val="24"/>
              </w:rPr>
              <w:t xml:space="preserve"> </w:t>
            </w:r>
            <w:r>
              <w:rPr>
                <w:szCs w:val="24"/>
              </w:rPr>
              <w:t>Необходимость личного участия в жизни ветеранов ВОВ, поздравление с юбилейной датой 75-летия Победы в Великой Отечественной войне.</w:t>
            </w:r>
          </w:p>
          <w:p w:rsidR="003D1DE9" w:rsidRDefault="003D1DE9" w:rsidP="003563CC">
            <w:pPr>
              <w:pStyle w:val="a9"/>
              <w:ind w:firstLine="176"/>
              <w:jc w:val="both"/>
              <w:rPr>
                <w:szCs w:val="24"/>
              </w:rPr>
            </w:pPr>
            <w:r>
              <w:rPr>
                <w:szCs w:val="24"/>
              </w:rPr>
              <w:t xml:space="preserve">4. Реализация творческого проекта «Театрализованная </w:t>
            </w:r>
            <w:r w:rsidRPr="0083290A">
              <w:rPr>
                <w:color w:val="000000"/>
                <w:szCs w:val="24"/>
              </w:rPr>
              <w:t>программа к 75-летию Победы в Великой Отечественной войне 1941-1945 «Дорогами Великой Победы»</w:t>
            </w:r>
            <w:r>
              <w:rPr>
                <w:color w:val="000000"/>
                <w:szCs w:val="24"/>
              </w:rPr>
              <w:t xml:space="preserve"> </w:t>
            </w:r>
          </w:p>
        </w:tc>
      </w:tr>
    </w:tbl>
    <w:p w:rsidR="003D1DE9" w:rsidRDefault="003D1DE9" w:rsidP="00001A5B">
      <w:pPr>
        <w:rPr>
          <w:szCs w:val="24"/>
        </w:rPr>
      </w:pPr>
    </w:p>
    <w:p w:rsidR="003D1DE9" w:rsidRDefault="003D1DE9" w:rsidP="00001A5B">
      <w:pPr>
        <w:ind w:firstLine="0"/>
        <w:rPr>
          <w:szCs w:val="24"/>
        </w:rPr>
      </w:pPr>
      <w:r>
        <w:rPr>
          <w:szCs w:val="24"/>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3D1DE9" w:rsidTr="00001A5B">
        <w:tc>
          <w:tcPr>
            <w:tcW w:w="9605" w:type="dxa"/>
          </w:tcPr>
          <w:p w:rsidR="003D1DE9" w:rsidRDefault="003D1DE9" w:rsidP="00E568A7">
            <w:pPr>
              <w:pStyle w:val="a9"/>
              <w:numPr>
                <w:ilvl w:val="0"/>
                <w:numId w:val="9"/>
              </w:numPr>
              <w:jc w:val="both"/>
              <w:rPr>
                <w:bCs/>
                <w:szCs w:val="24"/>
              </w:rPr>
            </w:pPr>
            <w:r>
              <w:rPr>
                <w:bCs/>
                <w:szCs w:val="24"/>
              </w:rPr>
              <w:t xml:space="preserve">Создание праздничной атмосферы </w:t>
            </w:r>
          </w:p>
          <w:p w:rsidR="003D1DE9" w:rsidRDefault="003D1DE9" w:rsidP="00E568A7">
            <w:pPr>
              <w:pStyle w:val="a9"/>
              <w:numPr>
                <w:ilvl w:val="0"/>
                <w:numId w:val="9"/>
              </w:numPr>
              <w:jc w:val="both"/>
              <w:rPr>
                <w:bCs/>
                <w:szCs w:val="24"/>
              </w:rPr>
            </w:pPr>
            <w:r>
              <w:rPr>
                <w:bCs/>
                <w:szCs w:val="24"/>
              </w:rPr>
              <w:t>Творческая реализация коллектива</w:t>
            </w:r>
          </w:p>
          <w:p w:rsidR="003D1DE9" w:rsidRDefault="003D1DE9" w:rsidP="00E568A7">
            <w:pPr>
              <w:pStyle w:val="a9"/>
              <w:numPr>
                <w:ilvl w:val="0"/>
                <w:numId w:val="9"/>
              </w:numPr>
              <w:jc w:val="both"/>
              <w:rPr>
                <w:bCs/>
                <w:szCs w:val="24"/>
              </w:rPr>
            </w:pPr>
            <w:r>
              <w:rPr>
                <w:bCs/>
                <w:szCs w:val="24"/>
              </w:rPr>
              <w:t>Поддержка ветеранов и их семей</w:t>
            </w:r>
          </w:p>
          <w:p w:rsidR="003D1DE9" w:rsidRDefault="003D1DE9" w:rsidP="00E568A7">
            <w:pPr>
              <w:pStyle w:val="a9"/>
              <w:numPr>
                <w:ilvl w:val="0"/>
                <w:numId w:val="9"/>
              </w:numPr>
              <w:jc w:val="both"/>
              <w:rPr>
                <w:bCs/>
                <w:szCs w:val="24"/>
              </w:rPr>
            </w:pPr>
            <w:r>
              <w:rPr>
                <w:bCs/>
                <w:szCs w:val="24"/>
              </w:rPr>
              <w:t xml:space="preserve">Доступность культурно-массового мероприятия (очный дистанционный формат, </w:t>
            </w:r>
            <w:proofErr w:type="spellStart"/>
            <w:r>
              <w:rPr>
                <w:bCs/>
                <w:szCs w:val="24"/>
              </w:rPr>
              <w:t>онлайн-формат</w:t>
            </w:r>
            <w:proofErr w:type="spellEnd"/>
            <w:r>
              <w:rPr>
                <w:bCs/>
                <w:szCs w:val="24"/>
              </w:rPr>
              <w:t>)</w:t>
            </w:r>
          </w:p>
          <w:p w:rsidR="003D1DE9" w:rsidRPr="005A148A" w:rsidRDefault="003D1DE9" w:rsidP="00EE71BD">
            <w:pPr>
              <w:pStyle w:val="a9"/>
              <w:numPr>
                <w:ilvl w:val="0"/>
                <w:numId w:val="9"/>
              </w:numPr>
              <w:ind w:left="176" w:firstLine="0"/>
              <w:jc w:val="both"/>
              <w:rPr>
                <w:szCs w:val="24"/>
              </w:rPr>
            </w:pPr>
            <w:r w:rsidRPr="00E568A7">
              <w:rPr>
                <w:bCs/>
                <w:szCs w:val="24"/>
              </w:rPr>
              <w:t xml:space="preserve">Адресная помощь: </w:t>
            </w:r>
            <w:r>
              <w:rPr>
                <w:bCs/>
                <w:szCs w:val="24"/>
              </w:rPr>
              <w:t xml:space="preserve">подарки, личное участие в </w:t>
            </w:r>
            <w:r w:rsidRPr="00E568A7">
              <w:rPr>
                <w:bCs/>
                <w:szCs w:val="24"/>
              </w:rPr>
              <w:t>жизни ветеранов</w:t>
            </w:r>
            <w:r>
              <w:rPr>
                <w:bCs/>
                <w:szCs w:val="24"/>
              </w:rPr>
              <w:t>, возможность общения</w:t>
            </w:r>
          </w:p>
          <w:p w:rsidR="003D1DE9" w:rsidRPr="005A148A" w:rsidRDefault="003D1DE9" w:rsidP="00EE71BD">
            <w:pPr>
              <w:pStyle w:val="a9"/>
              <w:numPr>
                <w:ilvl w:val="0"/>
                <w:numId w:val="9"/>
              </w:numPr>
              <w:ind w:left="176" w:firstLine="0"/>
              <w:jc w:val="both"/>
              <w:rPr>
                <w:color w:val="000000"/>
                <w:szCs w:val="24"/>
              </w:rPr>
            </w:pPr>
            <w:r>
              <w:rPr>
                <w:rFonts w:ascii="Arial" w:hAnsi="Arial" w:cs="Arial"/>
                <w:color w:val="333333"/>
                <w:sz w:val="20"/>
                <w:szCs w:val="20"/>
                <w:shd w:val="clear" w:color="auto" w:fill="FFFFFF"/>
              </w:rPr>
              <w:t> </w:t>
            </w:r>
            <w:r w:rsidRPr="005A148A">
              <w:rPr>
                <w:color w:val="000000"/>
                <w:szCs w:val="24"/>
                <w:shd w:val="clear" w:color="auto" w:fill="FFFFFF"/>
              </w:rPr>
              <w:t>Участие </w:t>
            </w:r>
            <w:r w:rsidRPr="005A148A">
              <w:rPr>
                <w:bCs/>
                <w:color w:val="000000"/>
                <w:szCs w:val="24"/>
                <w:shd w:val="clear" w:color="auto" w:fill="FFFFFF"/>
              </w:rPr>
              <w:t>ветеранов</w:t>
            </w:r>
            <w:r w:rsidRPr="005A148A">
              <w:rPr>
                <w:color w:val="000000"/>
                <w:szCs w:val="24"/>
                <w:shd w:val="clear" w:color="auto" w:fill="FFFFFF"/>
              </w:rPr>
              <w:t> в нравственном и патриотическом воспитании подрастающего поколения</w:t>
            </w:r>
          </w:p>
        </w:tc>
      </w:tr>
    </w:tbl>
    <w:p w:rsidR="003D1DE9" w:rsidRDefault="003D1DE9" w:rsidP="00001A5B">
      <w:pPr>
        <w:rPr>
          <w:szCs w:val="24"/>
        </w:rPr>
      </w:pPr>
    </w:p>
    <w:p w:rsidR="003D1DE9" w:rsidRDefault="003D1DE9" w:rsidP="00001A5B">
      <w:pPr>
        <w:ind w:firstLine="0"/>
        <w:rPr>
          <w:szCs w:val="24"/>
        </w:rPr>
      </w:pPr>
      <w:r>
        <w:rPr>
          <w:szCs w:val="24"/>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8612"/>
      </w:tblGrid>
      <w:tr w:rsidR="003D1DE9" w:rsidTr="00001A5B">
        <w:tc>
          <w:tcPr>
            <w:tcW w:w="993" w:type="dxa"/>
          </w:tcPr>
          <w:p w:rsidR="003D1DE9" w:rsidRDefault="003D1DE9">
            <w:pPr>
              <w:ind w:firstLine="34"/>
              <w:rPr>
                <w:szCs w:val="24"/>
              </w:rPr>
            </w:pPr>
            <w:r>
              <w:rPr>
                <w:szCs w:val="24"/>
              </w:rPr>
              <w:t>№</w:t>
            </w:r>
          </w:p>
        </w:tc>
        <w:tc>
          <w:tcPr>
            <w:tcW w:w="8612" w:type="dxa"/>
          </w:tcPr>
          <w:p w:rsidR="003D1DE9" w:rsidRDefault="003D1DE9">
            <w:pPr>
              <w:ind w:firstLine="0"/>
              <w:rPr>
                <w:szCs w:val="24"/>
              </w:rPr>
            </w:pPr>
            <w:r>
              <w:rPr>
                <w:szCs w:val="24"/>
              </w:rPr>
              <w:t>Описание возможности</w:t>
            </w:r>
          </w:p>
        </w:tc>
      </w:tr>
      <w:tr w:rsidR="003D1DE9" w:rsidTr="00001A5B">
        <w:tc>
          <w:tcPr>
            <w:tcW w:w="993" w:type="dxa"/>
          </w:tcPr>
          <w:p w:rsidR="003D1DE9" w:rsidRDefault="003D1DE9" w:rsidP="004947A3">
            <w:pPr>
              <w:ind w:firstLine="0"/>
              <w:rPr>
                <w:szCs w:val="24"/>
              </w:rPr>
            </w:pPr>
            <w:r>
              <w:rPr>
                <w:szCs w:val="24"/>
              </w:rPr>
              <w:t>1.</w:t>
            </w:r>
          </w:p>
        </w:tc>
        <w:tc>
          <w:tcPr>
            <w:tcW w:w="8612" w:type="dxa"/>
          </w:tcPr>
          <w:p w:rsidR="003D1DE9" w:rsidRDefault="003D1DE9">
            <w:pPr>
              <w:rPr>
                <w:szCs w:val="24"/>
              </w:rPr>
            </w:pPr>
            <w:r>
              <w:rPr>
                <w:szCs w:val="24"/>
              </w:rPr>
              <w:t>Наличие вокальных коллективов</w:t>
            </w:r>
          </w:p>
        </w:tc>
      </w:tr>
      <w:tr w:rsidR="003D1DE9" w:rsidTr="00001A5B">
        <w:tc>
          <w:tcPr>
            <w:tcW w:w="993" w:type="dxa"/>
          </w:tcPr>
          <w:p w:rsidR="003D1DE9" w:rsidRDefault="003D1DE9" w:rsidP="004947A3">
            <w:pPr>
              <w:ind w:firstLine="0"/>
              <w:rPr>
                <w:szCs w:val="24"/>
              </w:rPr>
            </w:pPr>
            <w:r>
              <w:rPr>
                <w:szCs w:val="24"/>
              </w:rPr>
              <w:t>2.</w:t>
            </w:r>
          </w:p>
        </w:tc>
        <w:tc>
          <w:tcPr>
            <w:tcW w:w="8612" w:type="dxa"/>
          </w:tcPr>
          <w:p w:rsidR="003D1DE9" w:rsidRDefault="003D1DE9">
            <w:pPr>
              <w:rPr>
                <w:szCs w:val="24"/>
              </w:rPr>
            </w:pPr>
            <w:r>
              <w:rPr>
                <w:szCs w:val="24"/>
              </w:rPr>
              <w:t xml:space="preserve">Наличие песенного репертуара </w:t>
            </w:r>
          </w:p>
        </w:tc>
      </w:tr>
      <w:tr w:rsidR="003D1DE9" w:rsidTr="00001A5B">
        <w:tc>
          <w:tcPr>
            <w:tcW w:w="993" w:type="dxa"/>
          </w:tcPr>
          <w:p w:rsidR="003D1DE9" w:rsidRDefault="003D1DE9" w:rsidP="004947A3">
            <w:pPr>
              <w:ind w:firstLine="0"/>
              <w:rPr>
                <w:szCs w:val="24"/>
              </w:rPr>
            </w:pPr>
            <w:r>
              <w:rPr>
                <w:szCs w:val="24"/>
              </w:rPr>
              <w:t>3.</w:t>
            </w:r>
          </w:p>
        </w:tc>
        <w:tc>
          <w:tcPr>
            <w:tcW w:w="8612" w:type="dxa"/>
          </w:tcPr>
          <w:p w:rsidR="003D1DE9" w:rsidRDefault="003D1DE9">
            <w:pPr>
              <w:rPr>
                <w:szCs w:val="24"/>
              </w:rPr>
            </w:pPr>
            <w:r>
              <w:rPr>
                <w:szCs w:val="24"/>
              </w:rPr>
              <w:t>Наличие тематических костюмов</w:t>
            </w:r>
          </w:p>
        </w:tc>
      </w:tr>
      <w:tr w:rsidR="003D1DE9" w:rsidTr="00001A5B">
        <w:tc>
          <w:tcPr>
            <w:tcW w:w="993" w:type="dxa"/>
          </w:tcPr>
          <w:p w:rsidR="003D1DE9" w:rsidRDefault="003D1DE9" w:rsidP="004947A3">
            <w:pPr>
              <w:ind w:firstLine="0"/>
              <w:rPr>
                <w:szCs w:val="24"/>
              </w:rPr>
            </w:pPr>
            <w:r>
              <w:rPr>
                <w:szCs w:val="24"/>
              </w:rPr>
              <w:t>4.</w:t>
            </w:r>
          </w:p>
        </w:tc>
        <w:tc>
          <w:tcPr>
            <w:tcW w:w="8612" w:type="dxa"/>
          </w:tcPr>
          <w:p w:rsidR="003D1DE9" w:rsidRDefault="003D1DE9">
            <w:pPr>
              <w:rPr>
                <w:szCs w:val="24"/>
              </w:rPr>
            </w:pPr>
            <w:r>
              <w:rPr>
                <w:szCs w:val="24"/>
              </w:rPr>
              <w:t>Наличие звуковой аппаратуры</w:t>
            </w:r>
          </w:p>
        </w:tc>
      </w:tr>
      <w:tr w:rsidR="003D1DE9" w:rsidTr="00001A5B">
        <w:tc>
          <w:tcPr>
            <w:tcW w:w="993" w:type="dxa"/>
          </w:tcPr>
          <w:p w:rsidR="003D1DE9" w:rsidRDefault="003D1DE9" w:rsidP="004947A3">
            <w:pPr>
              <w:ind w:firstLine="0"/>
              <w:rPr>
                <w:szCs w:val="24"/>
              </w:rPr>
            </w:pPr>
            <w:r>
              <w:rPr>
                <w:szCs w:val="24"/>
              </w:rPr>
              <w:t>5.</w:t>
            </w:r>
          </w:p>
        </w:tc>
        <w:tc>
          <w:tcPr>
            <w:tcW w:w="8612" w:type="dxa"/>
          </w:tcPr>
          <w:p w:rsidR="003D1DE9" w:rsidRDefault="003D1DE9" w:rsidP="009F21F5">
            <w:pPr>
              <w:rPr>
                <w:szCs w:val="24"/>
              </w:rPr>
            </w:pPr>
            <w:r>
              <w:rPr>
                <w:szCs w:val="24"/>
              </w:rPr>
              <w:t xml:space="preserve">Приобретение реквизита </w:t>
            </w:r>
          </w:p>
        </w:tc>
      </w:tr>
      <w:tr w:rsidR="003D1DE9" w:rsidTr="00001A5B">
        <w:tc>
          <w:tcPr>
            <w:tcW w:w="993" w:type="dxa"/>
          </w:tcPr>
          <w:p w:rsidR="003D1DE9" w:rsidRDefault="003D1DE9" w:rsidP="004947A3">
            <w:pPr>
              <w:ind w:firstLine="0"/>
              <w:rPr>
                <w:szCs w:val="24"/>
              </w:rPr>
            </w:pPr>
            <w:r>
              <w:rPr>
                <w:szCs w:val="24"/>
              </w:rPr>
              <w:t>6.</w:t>
            </w:r>
          </w:p>
        </w:tc>
        <w:tc>
          <w:tcPr>
            <w:tcW w:w="8612" w:type="dxa"/>
          </w:tcPr>
          <w:p w:rsidR="003D1DE9" w:rsidRPr="00D26504" w:rsidRDefault="003D1DE9" w:rsidP="00D15785">
            <w:pPr>
              <w:pStyle w:val="a9"/>
              <w:ind w:firstLine="175"/>
              <w:jc w:val="both"/>
              <w:rPr>
                <w:szCs w:val="24"/>
              </w:rPr>
            </w:pPr>
            <w:r>
              <w:rPr>
                <w:szCs w:val="24"/>
              </w:rPr>
              <w:t>Возможность взять напрокат грузовую машину, переделать ее под импровизированную сцену</w:t>
            </w:r>
          </w:p>
        </w:tc>
      </w:tr>
      <w:tr w:rsidR="003D1DE9" w:rsidTr="00001A5B">
        <w:tc>
          <w:tcPr>
            <w:tcW w:w="993" w:type="dxa"/>
          </w:tcPr>
          <w:p w:rsidR="003D1DE9" w:rsidRDefault="003D1DE9" w:rsidP="004947A3">
            <w:pPr>
              <w:ind w:firstLine="0"/>
              <w:rPr>
                <w:szCs w:val="24"/>
              </w:rPr>
            </w:pPr>
            <w:r>
              <w:rPr>
                <w:szCs w:val="24"/>
              </w:rPr>
              <w:t>7.</w:t>
            </w:r>
          </w:p>
        </w:tc>
        <w:tc>
          <w:tcPr>
            <w:tcW w:w="8612" w:type="dxa"/>
          </w:tcPr>
          <w:p w:rsidR="003D1DE9" w:rsidRPr="00D26504" w:rsidRDefault="003D1DE9" w:rsidP="00426B34">
            <w:pPr>
              <w:pStyle w:val="a9"/>
              <w:ind w:firstLine="175"/>
              <w:jc w:val="both"/>
              <w:rPr>
                <w:szCs w:val="24"/>
              </w:rPr>
            </w:pPr>
            <w:r>
              <w:rPr>
                <w:szCs w:val="24"/>
              </w:rPr>
              <w:t xml:space="preserve">Широкое освещение акции в </w:t>
            </w:r>
            <w:proofErr w:type="spellStart"/>
            <w:r>
              <w:rPr>
                <w:szCs w:val="24"/>
              </w:rPr>
              <w:t>онлайн-формате</w:t>
            </w:r>
            <w:proofErr w:type="spellEnd"/>
            <w:r>
              <w:rPr>
                <w:szCs w:val="24"/>
              </w:rPr>
              <w:t>, телевизионном эфире, в бумажных и электронных СМИ</w:t>
            </w:r>
          </w:p>
        </w:tc>
      </w:tr>
    </w:tbl>
    <w:p w:rsidR="003D1DE9" w:rsidRDefault="003D1DE9" w:rsidP="00001A5B">
      <w:pPr>
        <w:rPr>
          <w:szCs w:val="24"/>
        </w:rPr>
      </w:pPr>
    </w:p>
    <w:p w:rsidR="003D1DE9" w:rsidRDefault="003D1DE9" w:rsidP="00001A5B">
      <w:pPr>
        <w:ind w:firstLine="0"/>
        <w:rPr>
          <w:szCs w:val="24"/>
        </w:rPr>
      </w:pPr>
      <w:r>
        <w:rPr>
          <w:szCs w:val="24"/>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8612"/>
      </w:tblGrid>
      <w:tr w:rsidR="003D1DE9" w:rsidTr="00001A5B">
        <w:tc>
          <w:tcPr>
            <w:tcW w:w="993" w:type="dxa"/>
          </w:tcPr>
          <w:p w:rsidR="003D1DE9" w:rsidRDefault="003D1DE9">
            <w:pPr>
              <w:ind w:firstLine="0"/>
              <w:rPr>
                <w:szCs w:val="24"/>
              </w:rPr>
            </w:pPr>
            <w:r>
              <w:rPr>
                <w:szCs w:val="24"/>
              </w:rPr>
              <w:t>№</w:t>
            </w:r>
          </w:p>
        </w:tc>
        <w:tc>
          <w:tcPr>
            <w:tcW w:w="8612" w:type="dxa"/>
          </w:tcPr>
          <w:p w:rsidR="003D1DE9" w:rsidRDefault="003D1DE9">
            <w:pPr>
              <w:ind w:firstLine="0"/>
              <w:rPr>
                <w:szCs w:val="24"/>
              </w:rPr>
            </w:pPr>
            <w:r>
              <w:rPr>
                <w:szCs w:val="24"/>
              </w:rPr>
              <w:t>Описание подхода</w:t>
            </w:r>
          </w:p>
        </w:tc>
      </w:tr>
      <w:tr w:rsidR="003D1DE9" w:rsidTr="00001A5B">
        <w:tc>
          <w:tcPr>
            <w:tcW w:w="993" w:type="dxa"/>
          </w:tcPr>
          <w:p w:rsidR="003D1DE9" w:rsidRDefault="003D1DE9" w:rsidP="004947A3">
            <w:pPr>
              <w:ind w:firstLine="0"/>
              <w:rPr>
                <w:szCs w:val="24"/>
              </w:rPr>
            </w:pPr>
            <w:r>
              <w:rPr>
                <w:szCs w:val="24"/>
              </w:rPr>
              <w:t>1.</w:t>
            </w:r>
          </w:p>
        </w:tc>
        <w:tc>
          <w:tcPr>
            <w:tcW w:w="8612" w:type="dxa"/>
          </w:tcPr>
          <w:p w:rsidR="003D1DE9" w:rsidRDefault="003D1DE9" w:rsidP="00B02951">
            <w:pPr>
              <w:spacing w:line="240" w:lineRule="auto"/>
              <w:rPr>
                <w:szCs w:val="24"/>
              </w:rPr>
            </w:pPr>
            <w:r>
              <w:rPr>
                <w:szCs w:val="24"/>
              </w:rPr>
              <w:t xml:space="preserve">Оперативность, в подготовке концерта. Личная ответственность каждого участника проекта. Привлечение первых лиц города, глав ветеранских организаций, волонтеров культуры </w:t>
            </w:r>
          </w:p>
        </w:tc>
      </w:tr>
      <w:tr w:rsidR="003D1DE9" w:rsidTr="00001A5B">
        <w:tc>
          <w:tcPr>
            <w:tcW w:w="993" w:type="dxa"/>
          </w:tcPr>
          <w:p w:rsidR="003D1DE9" w:rsidRDefault="003D1DE9" w:rsidP="004947A3">
            <w:pPr>
              <w:ind w:firstLine="0"/>
              <w:rPr>
                <w:szCs w:val="24"/>
              </w:rPr>
            </w:pPr>
            <w:r>
              <w:rPr>
                <w:szCs w:val="24"/>
              </w:rPr>
              <w:t>2.</w:t>
            </w:r>
          </w:p>
        </w:tc>
        <w:tc>
          <w:tcPr>
            <w:tcW w:w="8612" w:type="dxa"/>
          </w:tcPr>
          <w:p w:rsidR="003D1DE9" w:rsidRDefault="003D1DE9" w:rsidP="00EE7BD3">
            <w:pPr>
              <w:spacing w:line="240" w:lineRule="auto"/>
              <w:rPr>
                <w:szCs w:val="24"/>
              </w:rPr>
            </w:pPr>
            <w:r>
              <w:rPr>
                <w:szCs w:val="24"/>
              </w:rPr>
              <w:t xml:space="preserve">Создание сценария, согласно которому проходили концертные программы, вовлечение представителей разных формирований Дворца культуры, объединение творческих сил и средств.  </w:t>
            </w:r>
          </w:p>
        </w:tc>
      </w:tr>
      <w:tr w:rsidR="003D1DE9" w:rsidTr="00001A5B">
        <w:tc>
          <w:tcPr>
            <w:tcW w:w="993" w:type="dxa"/>
          </w:tcPr>
          <w:p w:rsidR="003D1DE9" w:rsidRDefault="003D1DE9" w:rsidP="004947A3">
            <w:pPr>
              <w:ind w:firstLine="0"/>
              <w:rPr>
                <w:szCs w:val="24"/>
              </w:rPr>
            </w:pPr>
            <w:r>
              <w:rPr>
                <w:szCs w:val="24"/>
              </w:rPr>
              <w:t>3.</w:t>
            </w:r>
          </w:p>
        </w:tc>
        <w:tc>
          <w:tcPr>
            <w:tcW w:w="8612" w:type="dxa"/>
          </w:tcPr>
          <w:p w:rsidR="003D1DE9" w:rsidRDefault="003D1DE9" w:rsidP="00EE7BD3">
            <w:pPr>
              <w:spacing w:line="240" w:lineRule="auto"/>
              <w:rPr>
                <w:szCs w:val="24"/>
              </w:rPr>
            </w:pPr>
            <w:r>
              <w:rPr>
                <w:szCs w:val="24"/>
              </w:rPr>
              <w:t xml:space="preserve">Максимальный охват всех слоев населения, индивидуальный подход к </w:t>
            </w:r>
            <w:r>
              <w:rPr>
                <w:szCs w:val="24"/>
              </w:rPr>
              <w:lastRenderedPageBreak/>
              <w:t xml:space="preserve">каждому ветерану, участнику праздничного события  </w:t>
            </w:r>
          </w:p>
        </w:tc>
      </w:tr>
      <w:tr w:rsidR="003D1DE9" w:rsidTr="00001A5B">
        <w:tc>
          <w:tcPr>
            <w:tcW w:w="993" w:type="dxa"/>
          </w:tcPr>
          <w:p w:rsidR="003D1DE9" w:rsidRDefault="003D1DE9" w:rsidP="004947A3">
            <w:pPr>
              <w:ind w:firstLine="0"/>
              <w:rPr>
                <w:szCs w:val="24"/>
              </w:rPr>
            </w:pPr>
            <w:r>
              <w:rPr>
                <w:szCs w:val="24"/>
              </w:rPr>
              <w:lastRenderedPageBreak/>
              <w:t>4.</w:t>
            </w:r>
          </w:p>
        </w:tc>
        <w:tc>
          <w:tcPr>
            <w:tcW w:w="8612" w:type="dxa"/>
          </w:tcPr>
          <w:p w:rsidR="003D1DE9" w:rsidRDefault="003D1DE9" w:rsidP="00EB6217">
            <w:pPr>
              <w:spacing w:line="240" w:lineRule="auto"/>
              <w:rPr>
                <w:szCs w:val="24"/>
              </w:rPr>
            </w:pPr>
            <w:r>
              <w:rPr>
                <w:szCs w:val="24"/>
              </w:rPr>
              <w:t xml:space="preserve">Освещение в СМИ, в том числе на официальных страницах МАУК «Культурно-досуговый центр» ( Дворец культуры), размещение видео на </w:t>
            </w:r>
            <w:proofErr w:type="spellStart"/>
            <w:r>
              <w:rPr>
                <w:szCs w:val="24"/>
              </w:rPr>
              <w:t>Юту</w:t>
            </w:r>
            <w:proofErr w:type="gramStart"/>
            <w:r>
              <w:rPr>
                <w:szCs w:val="24"/>
              </w:rPr>
              <w:t>б</w:t>
            </w:r>
            <w:proofErr w:type="spellEnd"/>
            <w:r>
              <w:rPr>
                <w:szCs w:val="24"/>
              </w:rPr>
              <w:t>-</w:t>
            </w:r>
            <w:proofErr w:type="gramEnd"/>
            <w:r>
              <w:rPr>
                <w:szCs w:val="24"/>
              </w:rPr>
              <w:t xml:space="preserve"> канале. </w:t>
            </w:r>
          </w:p>
        </w:tc>
      </w:tr>
    </w:tbl>
    <w:p w:rsidR="003D1DE9" w:rsidRDefault="003D1DE9" w:rsidP="00001A5B">
      <w:pPr>
        <w:ind w:firstLine="0"/>
        <w:rPr>
          <w:szCs w:val="24"/>
        </w:rPr>
      </w:pPr>
    </w:p>
    <w:p w:rsidR="003D1DE9" w:rsidRDefault="003D1DE9" w:rsidP="00001A5B">
      <w:pPr>
        <w:ind w:firstLine="0"/>
        <w:rPr>
          <w:szCs w:val="24"/>
        </w:rPr>
      </w:pPr>
      <w:r>
        <w:rPr>
          <w:szCs w:val="24"/>
        </w:rPr>
        <w:t xml:space="preserve">9. Результаты практики </w:t>
      </w:r>
      <w:r>
        <w:rPr>
          <w:i/>
          <w:szCs w:val="24"/>
        </w:rPr>
        <w:t>(что было достигнуто)</w:t>
      </w: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685"/>
        <w:gridCol w:w="2463"/>
        <w:gridCol w:w="2464"/>
      </w:tblGrid>
      <w:tr w:rsidR="003D1DE9" w:rsidTr="00001A5B">
        <w:tc>
          <w:tcPr>
            <w:tcW w:w="959" w:type="dxa"/>
            <w:vMerge w:val="restart"/>
            <w:vAlign w:val="center"/>
          </w:tcPr>
          <w:p w:rsidR="003D1DE9" w:rsidRDefault="003D1DE9">
            <w:pPr>
              <w:ind w:firstLine="0"/>
              <w:jc w:val="center"/>
              <w:rPr>
                <w:szCs w:val="24"/>
              </w:rPr>
            </w:pPr>
            <w:r>
              <w:rPr>
                <w:szCs w:val="24"/>
              </w:rPr>
              <w:t>№</w:t>
            </w:r>
          </w:p>
        </w:tc>
        <w:tc>
          <w:tcPr>
            <w:tcW w:w="3685" w:type="dxa"/>
            <w:vMerge w:val="restart"/>
            <w:vAlign w:val="center"/>
          </w:tcPr>
          <w:p w:rsidR="003D1DE9" w:rsidRDefault="003D1DE9">
            <w:pPr>
              <w:ind w:firstLine="0"/>
              <w:jc w:val="center"/>
              <w:rPr>
                <w:szCs w:val="24"/>
              </w:rPr>
            </w:pPr>
            <w:r>
              <w:rPr>
                <w:szCs w:val="24"/>
              </w:rPr>
              <w:t>Показатель, единица измерения</w:t>
            </w:r>
          </w:p>
        </w:tc>
        <w:tc>
          <w:tcPr>
            <w:tcW w:w="4927" w:type="dxa"/>
            <w:gridSpan w:val="2"/>
          </w:tcPr>
          <w:p w:rsidR="003D1DE9" w:rsidRDefault="003D1DE9">
            <w:pPr>
              <w:ind w:firstLine="0"/>
              <w:jc w:val="center"/>
              <w:rPr>
                <w:szCs w:val="24"/>
              </w:rPr>
            </w:pPr>
            <w:r>
              <w:rPr>
                <w:szCs w:val="24"/>
              </w:rPr>
              <w:t>Значение показателя</w:t>
            </w:r>
          </w:p>
        </w:tc>
      </w:tr>
      <w:tr w:rsidR="003D1DE9" w:rsidTr="00001A5B">
        <w:tc>
          <w:tcPr>
            <w:tcW w:w="0" w:type="auto"/>
            <w:vMerge/>
            <w:vAlign w:val="center"/>
          </w:tcPr>
          <w:p w:rsidR="003D1DE9" w:rsidRDefault="003D1DE9">
            <w:pPr>
              <w:spacing w:line="240" w:lineRule="auto"/>
              <w:ind w:firstLine="0"/>
              <w:rPr>
                <w:szCs w:val="24"/>
              </w:rPr>
            </w:pPr>
          </w:p>
        </w:tc>
        <w:tc>
          <w:tcPr>
            <w:tcW w:w="0" w:type="auto"/>
            <w:vMerge/>
            <w:vAlign w:val="center"/>
          </w:tcPr>
          <w:p w:rsidR="003D1DE9" w:rsidRDefault="003D1DE9">
            <w:pPr>
              <w:spacing w:line="240" w:lineRule="auto"/>
              <w:ind w:firstLine="0"/>
              <w:rPr>
                <w:szCs w:val="24"/>
              </w:rPr>
            </w:pPr>
          </w:p>
        </w:tc>
        <w:tc>
          <w:tcPr>
            <w:tcW w:w="2463" w:type="dxa"/>
            <w:vAlign w:val="center"/>
          </w:tcPr>
          <w:p w:rsidR="003D1DE9" w:rsidRDefault="003D1DE9">
            <w:pPr>
              <w:ind w:firstLine="0"/>
              <w:jc w:val="center"/>
              <w:rPr>
                <w:szCs w:val="24"/>
              </w:rPr>
            </w:pPr>
            <w:r>
              <w:rPr>
                <w:szCs w:val="24"/>
              </w:rPr>
              <w:t>за последний год реализации практики</w:t>
            </w:r>
          </w:p>
        </w:tc>
        <w:tc>
          <w:tcPr>
            <w:tcW w:w="2464" w:type="dxa"/>
            <w:vAlign w:val="center"/>
          </w:tcPr>
          <w:p w:rsidR="003D1DE9" w:rsidRDefault="003D1DE9">
            <w:pPr>
              <w:ind w:firstLine="0"/>
              <w:jc w:val="center"/>
              <w:rPr>
                <w:szCs w:val="24"/>
              </w:rPr>
            </w:pPr>
            <w:r>
              <w:rPr>
                <w:szCs w:val="24"/>
              </w:rPr>
              <w:t>за весь период реализации</w:t>
            </w:r>
          </w:p>
        </w:tc>
      </w:tr>
      <w:tr w:rsidR="003D1DE9" w:rsidTr="00001A5B">
        <w:tc>
          <w:tcPr>
            <w:tcW w:w="959" w:type="dxa"/>
          </w:tcPr>
          <w:p w:rsidR="003D1DE9" w:rsidRDefault="003D1DE9">
            <w:pPr>
              <w:ind w:firstLine="0"/>
              <w:rPr>
                <w:szCs w:val="24"/>
              </w:rPr>
            </w:pPr>
            <w:r>
              <w:rPr>
                <w:szCs w:val="24"/>
              </w:rPr>
              <w:t>1.</w:t>
            </w:r>
          </w:p>
        </w:tc>
        <w:tc>
          <w:tcPr>
            <w:tcW w:w="3685" w:type="dxa"/>
          </w:tcPr>
          <w:p w:rsidR="003D1DE9" w:rsidRDefault="003D1DE9" w:rsidP="000451F2">
            <w:pPr>
              <w:spacing w:line="240" w:lineRule="auto"/>
              <w:ind w:firstLine="0"/>
              <w:rPr>
                <w:szCs w:val="24"/>
              </w:rPr>
            </w:pPr>
            <w:r>
              <w:rPr>
                <w:szCs w:val="24"/>
              </w:rPr>
              <w:t xml:space="preserve">14859 с учетом </w:t>
            </w:r>
            <w:proofErr w:type="spellStart"/>
            <w:r>
              <w:rPr>
                <w:szCs w:val="24"/>
              </w:rPr>
              <w:t>онлайн</w:t>
            </w:r>
            <w:proofErr w:type="spellEnd"/>
            <w:r>
              <w:rPr>
                <w:szCs w:val="24"/>
              </w:rPr>
              <w:t xml:space="preserve"> концертов, просмотров в </w:t>
            </w:r>
            <w:proofErr w:type="spellStart"/>
            <w:r>
              <w:rPr>
                <w:szCs w:val="24"/>
              </w:rPr>
              <w:t>соцсетях</w:t>
            </w:r>
            <w:proofErr w:type="spellEnd"/>
            <w:r>
              <w:rPr>
                <w:szCs w:val="24"/>
              </w:rPr>
              <w:t xml:space="preserve">, обеспечивается еженедельный прирост показателей за счет </w:t>
            </w:r>
            <w:proofErr w:type="spellStart"/>
            <w:r>
              <w:rPr>
                <w:szCs w:val="24"/>
              </w:rPr>
              <w:t>соцсетей</w:t>
            </w:r>
            <w:proofErr w:type="spellEnd"/>
          </w:p>
        </w:tc>
        <w:tc>
          <w:tcPr>
            <w:tcW w:w="2463" w:type="dxa"/>
          </w:tcPr>
          <w:p w:rsidR="003D1DE9" w:rsidRDefault="003D1DE9" w:rsidP="000451F2">
            <w:pPr>
              <w:spacing w:line="240" w:lineRule="auto"/>
              <w:ind w:firstLine="0"/>
              <w:rPr>
                <w:szCs w:val="24"/>
              </w:rPr>
            </w:pPr>
            <w:r>
              <w:rPr>
                <w:szCs w:val="24"/>
              </w:rPr>
              <w:t>14859</w:t>
            </w:r>
          </w:p>
        </w:tc>
        <w:tc>
          <w:tcPr>
            <w:tcW w:w="2464" w:type="dxa"/>
          </w:tcPr>
          <w:p w:rsidR="003D1DE9" w:rsidRDefault="003D1DE9" w:rsidP="000451F2">
            <w:pPr>
              <w:spacing w:line="240" w:lineRule="auto"/>
              <w:ind w:firstLine="0"/>
              <w:rPr>
                <w:szCs w:val="24"/>
              </w:rPr>
            </w:pPr>
            <w:r>
              <w:rPr>
                <w:szCs w:val="24"/>
              </w:rPr>
              <w:t xml:space="preserve">14859 и показатель растет с учетом того, что видео размещено в </w:t>
            </w:r>
            <w:proofErr w:type="spellStart"/>
            <w:r>
              <w:rPr>
                <w:szCs w:val="24"/>
              </w:rPr>
              <w:t>соцсетях</w:t>
            </w:r>
            <w:proofErr w:type="spellEnd"/>
            <w:r>
              <w:rPr>
                <w:szCs w:val="24"/>
              </w:rPr>
              <w:t xml:space="preserve">, растет количество просмотров </w:t>
            </w:r>
          </w:p>
        </w:tc>
      </w:tr>
    </w:tbl>
    <w:p w:rsidR="003D1DE9" w:rsidRDefault="003D1DE9" w:rsidP="00001A5B">
      <w:pPr>
        <w:ind w:firstLine="0"/>
        <w:rPr>
          <w:szCs w:val="24"/>
        </w:rPr>
      </w:pPr>
    </w:p>
    <w:p w:rsidR="003D1DE9" w:rsidRDefault="003D1DE9" w:rsidP="00001A5B">
      <w:pPr>
        <w:ind w:firstLine="0"/>
        <w:rPr>
          <w:szCs w:val="24"/>
        </w:rPr>
      </w:pPr>
      <w:r>
        <w:rPr>
          <w:szCs w:val="24"/>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402"/>
        <w:gridCol w:w="5210"/>
      </w:tblGrid>
      <w:tr w:rsidR="003D1DE9" w:rsidTr="00001A5B">
        <w:tc>
          <w:tcPr>
            <w:tcW w:w="959" w:type="dxa"/>
          </w:tcPr>
          <w:p w:rsidR="003D1DE9" w:rsidRDefault="003D1DE9">
            <w:pPr>
              <w:ind w:firstLine="0"/>
              <w:rPr>
                <w:szCs w:val="24"/>
              </w:rPr>
            </w:pPr>
            <w:r>
              <w:rPr>
                <w:szCs w:val="24"/>
              </w:rPr>
              <w:t>№</w:t>
            </w:r>
          </w:p>
        </w:tc>
        <w:tc>
          <w:tcPr>
            <w:tcW w:w="3402" w:type="dxa"/>
          </w:tcPr>
          <w:p w:rsidR="003D1DE9" w:rsidRDefault="003D1DE9">
            <w:pPr>
              <w:ind w:firstLine="0"/>
              <w:rPr>
                <w:szCs w:val="24"/>
              </w:rPr>
            </w:pPr>
            <w:r>
              <w:rPr>
                <w:szCs w:val="24"/>
              </w:rPr>
              <w:t>Участник</w:t>
            </w:r>
          </w:p>
        </w:tc>
        <w:tc>
          <w:tcPr>
            <w:tcW w:w="5210" w:type="dxa"/>
          </w:tcPr>
          <w:p w:rsidR="003D1DE9" w:rsidRDefault="003D1DE9">
            <w:pPr>
              <w:ind w:firstLine="0"/>
              <w:rPr>
                <w:szCs w:val="24"/>
              </w:rPr>
            </w:pPr>
            <w:r>
              <w:rPr>
                <w:szCs w:val="24"/>
              </w:rPr>
              <w:t>Описание его роли в реализации практики</w:t>
            </w:r>
          </w:p>
        </w:tc>
      </w:tr>
      <w:tr w:rsidR="003D1DE9" w:rsidTr="00001A5B">
        <w:tc>
          <w:tcPr>
            <w:tcW w:w="959" w:type="dxa"/>
          </w:tcPr>
          <w:p w:rsidR="003D1DE9" w:rsidRDefault="003D1DE9" w:rsidP="00F404A5">
            <w:pPr>
              <w:spacing w:line="240" w:lineRule="auto"/>
              <w:ind w:firstLine="0"/>
              <w:rPr>
                <w:szCs w:val="24"/>
              </w:rPr>
            </w:pPr>
            <w:r>
              <w:rPr>
                <w:szCs w:val="24"/>
              </w:rPr>
              <w:t>1.</w:t>
            </w:r>
          </w:p>
        </w:tc>
        <w:tc>
          <w:tcPr>
            <w:tcW w:w="3402" w:type="dxa"/>
          </w:tcPr>
          <w:p w:rsidR="003D1DE9" w:rsidRDefault="003D1DE9" w:rsidP="00F404A5">
            <w:pPr>
              <w:spacing w:line="240" w:lineRule="auto"/>
              <w:ind w:firstLine="0"/>
              <w:rPr>
                <w:szCs w:val="24"/>
              </w:rPr>
            </w:pPr>
            <w:r>
              <w:rPr>
                <w:szCs w:val="24"/>
              </w:rPr>
              <w:t>Генеральный директор МАУК «КДЦ» Титаренко Ю.И.</w:t>
            </w:r>
          </w:p>
        </w:tc>
        <w:tc>
          <w:tcPr>
            <w:tcW w:w="5210" w:type="dxa"/>
          </w:tcPr>
          <w:p w:rsidR="003D1DE9" w:rsidRDefault="003D1DE9" w:rsidP="00F404A5">
            <w:pPr>
              <w:spacing w:line="240" w:lineRule="auto"/>
              <w:rPr>
                <w:szCs w:val="24"/>
              </w:rPr>
            </w:pPr>
            <w:r>
              <w:rPr>
                <w:szCs w:val="24"/>
              </w:rPr>
              <w:t xml:space="preserve">Создание сценария и курирование проекта, ведение концертной программы </w:t>
            </w:r>
          </w:p>
        </w:tc>
      </w:tr>
      <w:tr w:rsidR="003D1DE9" w:rsidTr="00001A5B">
        <w:tc>
          <w:tcPr>
            <w:tcW w:w="959" w:type="dxa"/>
          </w:tcPr>
          <w:p w:rsidR="003D1DE9" w:rsidRDefault="003D1DE9" w:rsidP="00F404A5">
            <w:pPr>
              <w:spacing w:line="240" w:lineRule="auto"/>
              <w:ind w:firstLine="0"/>
              <w:rPr>
                <w:szCs w:val="24"/>
              </w:rPr>
            </w:pPr>
            <w:r>
              <w:rPr>
                <w:szCs w:val="24"/>
              </w:rPr>
              <w:t>2.</w:t>
            </w:r>
          </w:p>
        </w:tc>
        <w:tc>
          <w:tcPr>
            <w:tcW w:w="3402" w:type="dxa"/>
          </w:tcPr>
          <w:p w:rsidR="003D1DE9" w:rsidRDefault="003D1DE9" w:rsidP="00F404A5">
            <w:pPr>
              <w:spacing w:line="240" w:lineRule="auto"/>
              <w:ind w:firstLine="0"/>
              <w:rPr>
                <w:szCs w:val="24"/>
              </w:rPr>
            </w:pPr>
            <w:r>
              <w:rPr>
                <w:szCs w:val="24"/>
              </w:rPr>
              <w:t>Зам</w:t>
            </w:r>
            <w:proofErr w:type="gramStart"/>
            <w:r>
              <w:rPr>
                <w:szCs w:val="24"/>
              </w:rPr>
              <w:t>.г</w:t>
            </w:r>
            <w:proofErr w:type="gramEnd"/>
            <w:r>
              <w:rPr>
                <w:szCs w:val="24"/>
              </w:rPr>
              <w:t>енерального директора МАУК «КДЦ» Грищенко М.Г.</w:t>
            </w:r>
          </w:p>
        </w:tc>
        <w:tc>
          <w:tcPr>
            <w:tcW w:w="5210" w:type="dxa"/>
          </w:tcPr>
          <w:p w:rsidR="003D1DE9" w:rsidRDefault="003D1DE9" w:rsidP="00F404A5">
            <w:pPr>
              <w:spacing w:line="240" w:lineRule="auto"/>
              <w:rPr>
                <w:szCs w:val="24"/>
              </w:rPr>
            </w:pPr>
            <w:r>
              <w:rPr>
                <w:szCs w:val="24"/>
              </w:rPr>
              <w:t>Создание сценария и курирование проекта</w:t>
            </w:r>
          </w:p>
        </w:tc>
      </w:tr>
      <w:tr w:rsidR="003D1DE9" w:rsidTr="00001A5B">
        <w:tc>
          <w:tcPr>
            <w:tcW w:w="959" w:type="dxa"/>
          </w:tcPr>
          <w:p w:rsidR="003D1DE9" w:rsidRDefault="003D1DE9" w:rsidP="00F404A5">
            <w:pPr>
              <w:spacing w:line="240" w:lineRule="auto"/>
              <w:ind w:firstLine="0"/>
              <w:rPr>
                <w:szCs w:val="24"/>
              </w:rPr>
            </w:pPr>
            <w:r>
              <w:rPr>
                <w:szCs w:val="24"/>
              </w:rPr>
              <w:t>3.</w:t>
            </w:r>
          </w:p>
        </w:tc>
        <w:tc>
          <w:tcPr>
            <w:tcW w:w="3402" w:type="dxa"/>
          </w:tcPr>
          <w:p w:rsidR="003D1DE9" w:rsidRDefault="003D1DE9" w:rsidP="00F404A5">
            <w:pPr>
              <w:spacing w:line="240" w:lineRule="auto"/>
              <w:ind w:firstLine="0"/>
              <w:rPr>
                <w:szCs w:val="24"/>
              </w:rPr>
            </w:pPr>
            <w:r>
              <w:rPr>
                <w:szCs w:val="24"/>
              </w:rPr>
              <w:t>Художники МАУК «КДЦ»</w:t>
            </w:r>
          </w:p>
          <w:p w:rsidR="003D1DE9" w:rsidRDefault="003D1DE9" w:rsidP="00F404A5">
            <w:pPr>
              <w:spacing w:line="240" w:lineRule="auto"/>
              <w:ind w:firstLine="0"/>
              <w:rPr>
                <w:szCs w:val="24"/>
              </w:rPr>
            </w:pPr>
            <w:r>
              <w:rPr>
                <w:szCs w:val="24"/>
              </w:rPr>
              <w:t xml:space="preserve">Попова О.Н. и </w:t>
            </w:r>
            <w:proofErr w:type="spellStart"/>
            <w:r>
              <w:rPr>
                <w:szCs w:val="24"/>
              </w:rPr>
              <w:t>Кузюкова</w:t>
            </w:r>
            <w:proofErr w:type="spellEnd"/>
            <w:r>
              <w:rPr>
                <w:szCs w:val="24"/>
              </w:rPr>
              <w:t xml:space="preserve"> И.Н.</w:t>
            </w:r>
          </w:p>
        </w:tc>
        <w:tc>
          <w:tcPr>
            <w:tcW w:w="5210" w:type="dxa"/>
          </w:tcPr>
          <w:p w:rsidR="003D1DE9" w:rsidRDefault="003D1DE9" w:rsidP="00F404A5">
            <w:pPr>
              <w:spacing w:line="240" w:lineRule="auto"/>
              <w:rPr>
                <w:szCs w:val="24"/>
              </w:rPr>
            </w:pPr>
            <w:r>
              <w:rPr>
                <w:szCs w:val="24"/>
              </w:rPr>
              <w:t>Оформление проекта и сопровождение декораций</w:t>
            </w:r>
          </w:p>
        </w:tc>
      </w:tr>
      <w:tr w:rsidR="003D1DE9" w:rsidTr="00001A5B">
        <w:tc>
          <w:tcPr>
            <w:tcW w:w="959" w:type="dxa"/>
          </w:tcPr>
          <w:p w:rsidR="003D1DE9" w:rsidRDefault="003D1DE9" w:rsidP="00F404A5">
            <w:pPr>
              <w:spacing w:line="240" w:lineRule="auto"/>
              <w:ind w:firstLine="0"/>
              <w:rPr>
                <w:szCs w:val="24"/>
              </w:rPr>
            </w:pPr>
            <w:r>
              <w:rPr>
                <w:szCs w:val="24"/>
              </w:rPr>
              <w:t>4.</w:t>
            </w:r>
          </w:p>
        </w:tc>
        <w:tc>
          <w:tcPr>
            <w:tcW w:w="3402" w:type="dxa"/>
          </w:tcPr>
          <w:p w:rsidR="003D1DE9" w:rsidRDefault="003D1DE9" w:rsidP="00F404A5">
            <w:pPr>
              <w:spacing w:line="240" w:lineRule="auto"/>
              <w:ind w:firstLine="0"/>
              <w:rPr>
                <w:szCs w:val="24"/>
              </w:rPr>
            </w:pPr>
            <w:r>
              <w:rPr>
                <w:szCs w:val="24"/>
              </w:rPr>
              <w:t xml:space="preserve">Звукорежиссеры Колесников И.А., </w:t>
            </w:r>
            <w:proofErr w:type="spellStart"/>
            <w:r>
              <w:rPr>
                <w:szCs w:val="24"/>
              </w:rPr>
              <w:t>Стодоля</w:t>
            </w:r>
            <w:proofErr w:type="spellEnd"/>
            <w:r>
              <w:rPr>
                <w:szCs w:val="24"/>
              </w:rPr>
              <w:t xml:space="preserve"> В.А.</w:t>
            </w:r>
          </w:p>
        </w:tc>
        <w:tc>
          <w:tcPr>
            <w:tcW w:w="5210" w:type="dxa"/>
          </w:tcPr>
          <w:p w:rsidR="003D1DE9" w:rsidRDefault="003D1DE9" w:rsidP="00F404A5">
            <w:pPr>
              <w:spacing w:line="240" w:lineRule="auto"/>
              <w:rPr>
                <w:szCs w:val="24"/>
              </w:rPr>
            </w:pPr>
            <w:r>
              <w:rPr>
                <w:szCs w:val="24"/>
              </w:rPr>
              <w:t xml:space="preserve">Звуковое сопровождение проекта </w:t>
            </w:r>
          </w:p>
        </w:tc>
      </w:tr>
      <w:tr w:rsidR="003D1DE9" w:rsidTr="00001A5B">
        <w:tc>
          <w:tcPr>
            <w:tcW w:w="959" w:type="dxa"/>
          </w:tcPr>
          <w:p w:rsidR="003D1DE9" w:rsidRDefault="003D1DE9" w:rsidP="00F404A5">
            <w:pPr>
              <w:spacing w:line="240" w:lineRule="auto"/>
              <w:ind w:firstLine="0"/>
              <w:rPr>
                <w:szCs w:val="24"/>
              </w:rPr>
            </w:pPr>
            <w:r>
              <w:rPr>
                <w:szCs w:val="24"/>
              </w:rPr>
              <w:t>5.</w:t>
            </w:r>
          </w:p>
        </w:tc>
        <w:tc>
          <w:tcPr>
            <w:tcW w:w="3402" w:type="dxa"/>
          </w:tcPr>
          <w:p w:rsidR="003D1DE9" w:rsidRDefault="003D1DE9" w:rsidP="00F404A5">
            <w:pPr>
              <w:spacing w:line="240" w:lineRule="auto"/>
              <w:ind w:firstLine="0"/>
              <w:rPr>
                <w:szCs w:val="24"/>
              </w:rPr>
            </w:pPr>
            <w:r>
              <w:rPr>
                <w:szCs w:val="24"/>
              </w:rPr>
              <w:t xml:space="preserve">Костюмер </w:t>
            </w:r>
            <w:proofErr w:type="spellStart"/>
            <w:r>
              <w:rPr>
                <w:szCs w:val="24"/>
              </w:rPr>
              <w:t>Папонова</w:t>
            </w:r>
            <w:proofErr w:type="spellEnd"/>
            <w:r>
              <w:rPr>
                <w:szCs w:val="24"/>
              </w:rPr>
              <w:t xml:space="preserve"> Г.С.</w:t>
            </w:r>
          </w:p>
        </w:tc>
        <w:tc>
          <w:tcPr>
            <w:tcW w:w="5210" w:type="dxa"/>
          </w:tcPr>
          <w:p w:rsidR="003D1DE9" w:rsidRDefault="003D1DE9" w:rsidP="00F404A5">
            <w:pPr>
              <w:spacing w:line="240" w:lineRule="auto"/>
              <w:rPr>
                <w:szCs w:val="24"/>
              </w:rPr>
            </w:pPr>
            <w:r>
              <w:rPr>
                <w:szCs w:val="24"/>
              </w:rPr>
              <w:t>Подготовка, выдача костюмов артистам</w:t>
            </w:r>
          </w:p>
        </w:tc>
      </w:tr>
      <w:tr w:rsidR="003D1DE9" w:rsidTr="00001A5B">
        <w:tc>
          <w:tcPr>
            <w:tcW w:w="959" w:type="dxa"/>
          </w:tcPr>
          <w:p w:rsidR="003D1DE9" w:rsidRDefault="003D1DE9" w:rsidP="00F404A5">
            <w:pPr>
              <w:spacing w:line="240" w:lineRule="auto"/>
              <w:ind w:firstLine="0"/>
              <w:rPr>
                <w:szCs w:val="24"/>
              </w:rPr>
            </w:pPr>
            <w:r>
              <w:rPr>
                <w:szCs w:val="24"/>
              </w:rPr>
              <w:t>6.</w:t>
            </w:r>
          </w:p>
        </w:tc>
        <w:tc>
          <w:tcPr>
            <w:tcW w:w="3402" w:type="dxa"/>
          </w:tcPr>
          <w:p w:rsidR="003D1DE9" w:rsidRDefault="003D1DE9" w:rsidP="00F404A5">
            <w:pPr>
              <w:spacing w:line="240" w:lineRule="auto"/>
              <w:ind w:firstLine="0"/>
              <w:rPr>
                <w:szCs w:val="24"/>
              </w:rPr>
            </w:pPr>
            <w:r>
              <w:rPr>
                <w:szCs w:val="24"/>
              </w:rPr>
              <w:t>Вокалисты, руководители коллективов ДК  Фролова Е.А. Лунина В.В.</w:t>
            </w:r>
          </w:p>
        </w:tc>
        <w:tc>
          <w:tcPr>
            <w:tcW w:w="5210" w:type="dxa"/>
          </w:tcPr>
          <w:p w:rsidR="003D1DE9" w:rsidRDefault="003D1DE9" w:rsidP="00F404A5">
            <w:pPr>
              <w:spacing w:line="240" w:lineRule="auto"/>
              <w:rPr>
                <w:szCs w:val="24"/>
              </w:rPr>
            </w:pPr>
            <w:r>
              <w:rPr>
                <w:szCs w:val="24"/>
              </w:rPr>
              <w:t>Музыкально-песенное сопровождение концерта</w:t>
            </w:r>
          </w:p>
        </w:tc>
      </w:tr>
      <w:tr w:rsidR="003D1DE9" w:rsidTr="00001A5B">
        <w:tc>
          <w:tcPr>
            <w:tcW w:w="959" w:type="dxa"/>
          </w:tcPr>
          <w:p w:rsidR="003D1DE9" w:rsidRDefault="003D1DE9" w:rsidP="00F404A5">
            <w:pPr>
              <w:spacing w:line="240" w:lineRule="auto"/>
              <w:ind w:firstLine="0"/>
              <w:rPr>
                <w:szCs w:val="24"/>
              </w:rPr>
            </w:pPr>
            <w:r>
              <w:rPr>
                <w:szCs w:val="24"/>
              </w:rPr>
              <w:t>7.</w:t>
            </w:r>
          </w:p>
        </w:tc>
        <w:tc>
          <w:tcPr>
            <w:tcW w:w="3402" w:type="dxa"/>
          </w:tcPr>
          <w:p w:rsidR="003D1DE9" w:rsidRDefault="003D1DE9" w:rsidP="00F404A5">
            <w:pPr>
              <w:spacing w:line="240" w:lineRule="auto"/>
              <w:ind w:firstLine="0"/>
              <w:rPr>
                <w:szCs w:val="24"/>
              </w:rPr>
            </w:pPr>
            <w:r>
              <w:rPr>
                <w:szCs w:val="24"/>
              </w:rPr>
              <w:t xml:space="preserve">Волонтеры культуры </w:t>
            </w:r>
          </w:p>
        </w:tc>
        <w:tc>
          <w:tcPr>
            <w:tcW w:w="5210" w:type="dxa"/>
          </w:tcPr>
          <w:p w:rsidR="003D1DE9" w:rsidRDefault="003D1DE9" w:rsidP="00F404A5">
            <w:pPr>
              <w:spacing w:line="240" w:lineRule="auto"/>
              <w:rPr>
                <w:szCs w:val="24"/>
              </w:rPr>
            </w:pPr>
            <w:r>
              <w:rPr>
                <w:szCs w:val="24"/>
              </w:rPr>
              <w:t xml:space="preserve">Сопровождение декораций </w:t>
            </w:r>
          </w:p>
        </w:tc>
      </w:tr>
      <w:tr w:rsidR="003D1DE9" w:rsidTr="00001A5B">
        <w:tc>
          <w:tcPr>
            <w:tcW w:w="959" w:type="dxa"/>
          </w:tcPr>
          <w:p w:rsidR="003D1DE9" w:rsidRDefault="003D1DE9" w:rsidP="00F404A5">
            <w:pPr>
              <w:spacing w:line="240" w:lineRule="auto"/>
              <w:ind w:firstLine="0"/>
              <w:rPr>
                <w:szCs w:val="24"/>
              </w:rPr>
            </w:pPr>
            <w:r>
              <w:rPr>
                <w:szCs w:val="24"/>
              </w:rPr>
              <w:t>8.</w:t>
            </w:r>
          </w:p>
        </w:tc>
        <w:tc>
          <w:tcPr>
            <w:tcW w:w="3402" w:type="dxa"/>
          </w:tcPr>
          <w:p w:rsidR="003D1DE9" w:rsidRDefault="003D1DE9" w:rsidP="00F404A5">
            <w:pPr>
              <w:spacing w:line="240" w:lineRule="auto"/>
              <w:ind w:firstLine="0"/>
              <w:rPr>
                <w:szCs w:val="24"/>
              </w:rPr>
            </w:pPr>
            <w:r>
              <w:rPr>
                <w:szCs w:val="24"/>
              </w:rPr>
              <w:t xml:space="preserve">Водитель Р.Мешков </w:t>
            </w:r>
          </w:p>
        </w:tc>
        <w:tc>
          <w:tcPr>
            <w:tcW w:w="5210" w:type="dxa"/>
          </w:tcPr>
          <w:p w:rsidR="003D1DE9" w:rsidRDefault="003D1DE9" w:rsidP="00F404A5">
            <w:pPr>
              <w:spacing w:line="240" w:lineRule="auto"/>
              <w:rPr>
                <w:szCs w:val="24"/>
              </w:rPr>
            </w:pPr>
            <w:r>
              <w:rPr>
                <w:szCs w:val="24"/>
              </w:rPr>
              <w:t xml:space="preserve">Сопровождение, перевозка концертной группы, инвентаря  </w:t>
            </w:r>
          </w:p>
        </w:tc>
      </w:tr>
      <w:tr w:rsidR="003D1DE9" w:rsidRPr="00437BAF" w:rsidTr="00482E6F">
        <w:tc>
          <w:tcPr>
            <w:tcW w:w="959" w:type="dxa"/>
          </w:tcPr>
          <w:p w:rsidR="003D1DE9" w:rsidRPr="002C1F27" w:rsidRDefault="003D1DE9" w:rsidP="00F404A5">
            <w:pPr>
              <w:spacing w:line="240" w:lineRule="auto"/>
              <w:ind w:firstLine="0"/>
              <w:rPr>
                <w:szCs w:val="24"/>
              </w:rPr>
            </w:pPr>
            <w:r>
              <w:rPr>
                <w:szCs w:val="24"/>
              </w:rPr>
              <w:t>9.</w:t>
            </w:r>
          </w:p>
        </w:tc>
        <w:tc>
          <w:tcPr>
            <w:tcW w:w="3402" w:type="dxa"/>
          </w:tcPr>
          <w:p w:rsidR="003D1DE9" w:rsidRPr="002C1F27" w:rsidRDefault="003D1DE9" w:rsidP="00F404A5">
            <w:pPr>
              <w:spacing w:line="240" w:lineRule="auto"/>
              <w:ind w:firstLine="0"/>
              <w:rPr>
                <w:szCs w:val="24"/>
              </w:rPr>
            </w:pPr>
            <w:r w:rsidRPr="00BE3D29">
              <w:rPr>
                <w:szCs w:val="24"/>
              </w:rPr>
              <w:t>Администрация городского округа город Нововоронеж</w:t>
            </w:r>
          </w:p>
        </w:tc>
        <w:tc>
          <w:tcPr>
            <w:tcW w:w="5210" w:type="dxa"/>
          </w:tcPr>
          <w:p w:rsidR="003D1DE9" w:rsidRPr="002C1F27" w:rsidRDefault="003D1DE9" w:rsidP="00F404A5">
            <w:pPr>
              <w:spacing w:line="240" w:lineRule="auto"/>
              <w:rPr>
                <w:szCs w:val="24"/>
              </w:rPr>
            </w:pPr>
            <w:r>
              <w:rPr>
                <w:szCs w:val="24"/>
              </w:rPr>
              <w:t xml:space="preserve">Официальная часть с поздравлениями и вручением подарков ветеранам </w:t>
            </w:r>
          </w:p>
        </w:tc>
      </w:tr>
      <w:tr w:rsidR="003D1DE9" w:rsidRPr="00437BAF" w:rsidTr="00482E6F">
        <w:tc>
          <w:tcPr>
            <w:tcW w:w="959" w:type="dxa"/>
          </w:tcPr>
          <w:p w:rsidR="003D1DE9" w:rsidRPr="00BE3D29" w:rsidRDefault="003D1DE9" w:rsidP="00F404A5">
            <w:pPr>
              <w:spacing w:line="240" w:lineRule="auto"/>
              <w:ind w:firstLine="0"/>
              <w:rPr>
                <w:szCs w:val="24"/>
              </w:rPr>
            </w:pPr>
            <w:r>
              <w:rPr>
                <w:szCs w:val="24"/>
              </w:rPr>
              <w:t xml:space="preserve">10. </w:t>
            </w:r>
          </w:p>
        </w:tc>
        <w:tc>
          <w:tcPr>
            <w:tcW w:w="3402" w:type="dxa"/>
          </w:tcPr>
          <w:p w:rsidR="003D1DE9" w:rsidRPr="00BE3D29" w:rsidRDefault="003D1DE9" w:rsidP="00F404A5">
            <w:pPr>
              <w:spacing w:line="240" w:lineRule="auto"/>
              <w:ind w:firstLine="0"/>
              <w:rPr>
                <w:szCs w:val="24"/>
              </w:rPr>
            </w:pPr>
            <w:r>
              <w:rPr>
                <w:szCs w:val="24"/>
              </w:rPr>
              <w:t xml:space="preserve">Представители ветеранских организаций </w:t>
            </w:r>
          </w:p>
        </w:tc>
        <w:tc>
          <w:tcPr>
            <w:tcW w:w="5210" w:type="dxa"/>
          </w:tcPr>
          <w:p w:rsidR="003D1DE9" w:rsidRPr="00BE3D29" w:rsidRDefault="003D1DE9" w:rsidP="00F404A5">
            <w:pPr>
              <w:spacing w:line="240" w:lineRule="auto"/>
              <w:rPr>
                <w:szCs w:val="24"/>
              </w:rPr>
            </w:pPr>
            <w:r>
              <w:rPr>
                <w:szCs w:val="24"/>
              </w:rPr>
              <w:t xml:space="preserve">Зрители проекта, группа поддержки творческой бригады </w:t>
            </w:r>
          </w:p>
        </w:tc>
      </w:tr>
      <w:tr w:rsidR="003D1DE9" w:rsidRPr="00437BAF" w:rsidTr="00482E6F">
        <w:tc>
          <w:tcPr>
            <w:tcW w:w="959" w:type="dxa"/>
          </w:tcPr>
          <w:p w:rsidR="003D1DE9" w:rsidRPr="00BE3D29" w:rsidRDefault="003D1DE9" w:rsidP="00F404A5">
            <w:pPr>
              <w:spacing w:line="240" w:lineRule="auto"/>
              <w:ind w:firstLine="0"/>
              <w:rPr>
                <w:szCs w:val="24"/>
              </w:rPr>
            </w:pPr>
            <w:r>
              <w:rPr>
                <w:szCs w:val="24"/>
              </w:rPr>
              <w:t>11.</w:t>
            </w:r>
          </w:p>
        </w:tc>
        <w:tc>
          <w:tcPr>
            <w:tcW w:w="3402" w:type="dxa"/>
          </w:tcPr>
          <w:p w:rsidR="003D1DE9" w:rsidRPr="00BE3D29" w:rsidRDefault="003D1DE9" w:rsidP="00F404A5">
            <w:pPr>
              <w:spacing w:line="240" w:lineRule="auto"/>
              <w:ind w:firstLine="0"/>
              <w:rPr>
                <w:szCs w:val="24"/>
              </w:rPr>
            </w:pPr>
            <w:proofErr w:type="spellStart"/>
            <w:r>
              <w:rPr>
                <w:szCs w:val="24"/>
              </w:rPr>
              <w:t>Культорганизатор</w:t>
            </w:r>
            <w:proofErr w:type="spellEnd"/>
            <w:r>
              <w:rPr>
                <w:szCs w:val="24"/>
              </w:rPr>
              <w:t xml:space="preserve"> Грищенко С.И. </w:t>
            </w:r>
          </w:p>
        </w:tc>
        <w:tc>
          <w:tcPr>
            <w:tcW w:w="5210" w:type="dxa"/>
          </w:tcPr>
          <w:p w:rsidR="003D1DE9" w:rsidRPr="00BE3D29" w:rsidRDefault="003D1DE9" w:rsidP="00F404A5">
            <w:pPr>
              <w:spacing w:line="240" w:lineRule="auto"/>
              <w:rPr>
                <w:szCs w:val="24"/>
              </w:rPr>
            </w:pPr>
            <w:r>
              <w:rPr>
                <w:szCs w:val="24"/>
              </w:rPr>
              <w:t xml:space="preserve">Подготовка проекта, подведение итогов проекта, размещение информации в СМИ </w:t>
            </w:r>
          </w:p>
        </w:tc>
      </w:tr>
    </w:tbl>
    <w:p w:rsidR="003D1DE9" w:rsidRDefault="003D1DE9" w:rsidP="00001A5B">
      <w:pPr>
        <w:rPr>
          <w:szCs w:val="24"/>
        </w:rPr>
      </w:pPr>
    </w:p>
    <w:p w:rsidR="003D1DE9" w:rsidRDefault="003D1DE9" w:rsidP="00001A5B">
      <w:pPr>
        <w:ind w:firstLine="0"/>
        <w:rPr>
          <w:szCs w:val="24"/>
        </w:rPr>
      </w:pPr>
      <w:r>
        <w:rPr>
          <w:szCs w:val="24"/>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10"/>
      </w:tblGrid>
      <w:tr w:rsidR="003D1DE9" w:rsidTr="00001A5B">
        <w:tc>
          <w:tcPr>
            <w:tcW w:w="4361" w:type="dxa"/>
          </w:tcPr>
          <w:p w:rsidR="003D1DE9" w:rsidRDefault="003D1DE9">
            <w:pPr>
              <w:ind w:firstLine="0"/>
              <w:rPr>
                <w:szCs w:val="24"/>
              </w:rPr>
            </w:pPr>
            <w:r>
              <w:rPr>
                <w:szCs w:val="24"/>
              </w:rPr>
              <w:t>Количество граждан, участвующих в реализации практики</w:t>
            </w:r>
          </w:p>
        </w:tc>
        <w:tc>
          <w:tcPr>
            <w:tcW w:w="5210" w:type="dxa"/>
          </w:tcPr>
          <w:p w:rsidR="003D1DE9" w:rsidRDefault="003D1DE9">
            <w:pPr>
              <w:ind w:firstLine="0"/>
              <w:rPr>
                <w:szCs w:val="24"/>
              </w:rPr>
            </w:pPr>
            <w:r>
              <w:rPr>
                <w:szCs w:val="24"/>
              </w:rPr>
              <w:t>Количество граждан, на которых направлен эффект от реализации практики</w:t>
            </w:r>
          </w:p>
        </w:tc>
      </w:tr>
      <w:tr w:rsidR="003D1DE9" w:rsidTr="00001A5B">
        <w:tc>
          <w:tcPr>
            <w:tcW w:w="4361" w:type="dxa"/>
          </w:tcPr>
          <w:p w:rsidR="003D1DE9" w:rsidRDefault="003D1DE9" w:rsidP="00B27DD5">
            <w:pPr>
              <w:spacing w:line="240" w:lineRule="auto"/>
              <w:rPr>
                <w:szCs w:val="24"/>
              </w:rPr>
            </w:pPr>
            <w:r>
              <w:rPr>
                <w:szCs w:val="24"/>
              </w:rPr>
              <w:t xml:space="preserve">20 (в т.ч. творческая бригада, представители Администрации и </w:t>
            </w:r>
            <w:r>
              <w:rPr>
                <w:szCs w:val="24"/>
              </w:rPr>
              <w:lastRenderedPageBreak/>
              <w:t xml:space="preserve">ветеранских объединений) </w:t>
            </w:r>
          </w:p>
        </w:tc>
        <w:tc>
          <w:tcPr>
            <w:tcW w:w="5210" w:type="dxa"/>
          </w:tcPr>
          <w:p w:rsidR="003D1DE9" w:rsidRDefault="003D1DE9" w:rsidP="00B27DD5">
            <w:pPr>
              <w:spacing w:line="240" w:lineRule="auto"/>
              <w:rPr>
                <w:szCs w:val="24"/>
              </w:rPr>
            </w:pPr>
            <w:r>
              <w:rPr>
                <w:szCs w:val="24"/>
              </w:rPr>
              <w:lastRenderedPageBreak/>
              <w:t>жители г. Нововоронеж</w:t>
            </w:r>
            <w:proofErr w:type="gramStart"/>
            <w:r>
              <w:rPr>
                <w:szCs w:val="24"/>
              </w:rPr>
              <w:t xml:space="preserve"> ,</w:t>
            </w:r>
            <w:proofErr w:type="gramEnd"/>
            <w:r>
              <w:rPr>
                <w:szCs w:val="24"/>
              </w:rPr>
              <w:t xml:space="preserve"> примерное число 30 000 чел. </w:t>
            </w:r>
          </w:p>
        </w:tc>
      </w:tr>
    </w:tbl>
    <w:p w:rsidR="003D1DE9" w:rsidRDefault="003D1DE9" w:rsidP="00001A5B">
      <w:pPr>
        <w:rPr>
          <w:szCs w:val="24"/>
        </w:rPr>
      </w:pPr>
    </w:p>
    <w:p w:rsidR="003D1DE9" w:rsidRDefault="003D1DE9" w:rsidP="00001A5B">
      <w:pPr>
        <w:ind w:firstLine="0"/>
        <w:rPr>
          <w:szCs w:val="24"/>
        </w:rPr>
      </w:pPr>
      <w:r>
        <w:rPr>
          <w:szCs w:val="24"/>
        </w:rPr>
        <w:t xml:space="preserve">12. Краткое описание </w:t>
      </w:r>
      <w:proofErr w:type="spellStart"/>
      <w:proofErr w:type="gramStart"/>
      <w:r>
        <w:rPr>
          <w:szCs w:val="24"/>
        </w:rPr>
        <w:t>бизнес-модели</w:t>
      </w:r>
      <w:proofErr w:type="spellEnd"/>
      <w:proofErr w:type="gramEnd"/>
      <w:r>
        <w:rPr>
          <w:szCs w:val="24"/>
        </w:rPr>
        <w:t xml:space="preserve">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D1DE9" w:rsidTr="00001A5B">
        <w:tc>
          <w:tcPr>
            <w:tcW w:w="9571" w:type="dxa"/>
          </w:tcPr>
          <w:p w:rsidR="003D1DE9" w:rsidRPr="00D03C23" w:rsidRDefault="003D1DE9" w:rsidP="00E236AD">
            <w:pPr>
              <w:pStyle w:val="a9"/>
              <w:ind w:firstLine="347"/>
              <w:jc w:val="both"/>
              <w:rPr>
                <w:i/>
                <w:szCs w:val="24"/>
              </w:rPr>
            </w:pPr>
            <w:bookmarkStart w:id="0" w:name="_Hlk536457642"/>
            <w:r w:rsidRPr="00D03C23">
              <w:rPr>
                <w:i/>
                <w:szCs w:val="24"/>
              </w:rPr>
              <w:t>Проблемное поле</w:t>
            </w:r>
          </w:p>
          <w:p w:rsidR="003D1DE9" w:rsidRPr="00851A12" w:rsidRDefault="003D1DE9" w:rsidP="00851A12">
            <w:pPr>
              <w:pStyle w:val="a3"/>
              <w:shd w:val="clear" w:color="auto" w:fill="FFFFFF"/>
              <w:spacing w:before="0" w:beforeAutospacing="0" w:after="0" w:afterAutospacing="0" w:line="294" w:lineRule="atLeast"/>
              <w:jc w:val="both"/>
              <w:rPr>
                <w:color w:val="000000"/>
              </w:rPr>
            </w:pPr>
            <w:r w:rsidRPr="00851A12">
              <w:rPr>
                <w:color w:val="000000"/>
              </w:rPr>
              <w:t xml:space="preserve">Патриотическое воспитание подрастающего поколения всегда являлось одной из важнейших задач современного общества. Детство – самая благодатная пора для привития священного чувства любви к Родине. Идея патриотизма в России всегда порождала невиданную энергию, позволявшую решать вопросы исторической важности. Сегодня патриотизм - важнейший фактор мобилизации страны, необходимый для ее сохранения и возрождения, заложенный в концепции духовно-нравственного развития. </w:t>
            </w:r>
          </w:p>
          <w:p w:rsidR="003D1DE9" w:rsidRDefault="003D1DE9" w:rsidP="00851A12">
            <w:pPr>
              <w:pStyle w:val="a3"/>
              <w:shd w:val="clear" w:color="auto" w:fill="FFFFFF"/>
              <w:spacing w:before="0" w:beforeAutospacing="0" w:after="0" w:afterAutospacing="0" w:line="294" w:lineRule="atLeast"/>
              <w:jc w:val="both"/>
              <w:rPr>
                <w:color w:val="000000"/>
              </w:rPr>
            </w:pPr>
            <w:r w:rsidRPr="00851A12">
              <w:rPr>
                <w:color w:val="000000"/>
              </w:rPr>
              <w:t>Пройдут годы, и все больше людей станет забывать своих героев, подвиг каждого человека, который пережил страшное горе под названием война. Младшее поколение все чаще представляет себе события той ужасающей катастрофы целого народа, опираясь на современные художественные фильмы, где герой – крепкий и мужественный военный, не знающий поражений и страха. Но война не обошла стороной ни один дом, не пощадила судьбу ни одной семьи, отпечаталась тяжким бременем в сознании каждого человека. На наш взгляд, рассказать о мужественном подвиге ветеранов, тружеников тыла о нелегкой участи, которая постигла их, значит отдать должное памяти своих героев. Герои живы, пока живы их подвиги в сердцах народа. Мы расска</w:t>
            </w:r>
            <w:r>
              <w:rPr>
                <w:color w:val="000000"/>
              </w:rPr>
              <w:t>зали</w:t>
            </w:r>
            <w:r w:rsidRPr="00851A12">
              <w:rPr>
                <w:color w:val="000000"/>
              </w:rPr>
              <w:t xml:space="preserve"> об этом благодаря творческим приемам, с помощью проникновенных слов и музыки. В рамках проекта  «Дорогами Великой Победы» </w:t>
            </w:r>
            <w:r>
              <w:rPr>
                <w:color w:val="000000"/>
              </w:rPr>
              <w:t>организовали</w:t>
            </w:r>
            <w:r w:rsidRPr="00851A12">
              <w:rPr>
                <w:color w:val="000000"/>
              </w:rPr>
              <w:t xml:space="preserve"> просветительск</w:t>
            </w:r>
            <w:r>
              <w:rPr>
                <w:color w:val="000000"/>
              </w:rPr>
              <w:t>ую, творческую</w:t>
            </w:r>
            <w:r w:rsidRPr="00851A12">
              <w:rPr>
                <w:color w:val="000000"/>
              </w:rPr>
              <w:t xml:space="preserve"> деятельности среди </w:t>
            </w:r>
            <w:r>
              <w:rPr>
                <w:color w:val="000000"/>
              </w:rPr>
              <w:t>населения города</w:t>
            </w:r>
            <w:r w:rsidRPr="00851A12">
              <w:rPr>
                <w:color w:val="000000"/>
              </w:rPr>
              <w:t xml:space="preserve">. Проект призван способствовать формированию чувства патриотизма, уважения к героическому прошлому нашей Родины, учит ценить мир.  Священна память о народных героях, бессмертен подвиг советского человека, солдата и труженика в Великой Отечественной войне. Именно поэтому в работе по патриотическому воспитанию важно помочь подрастающему поколению принять действенное участие в сохранении памяти о  самоотверженности и героизме нашего народа в борьбе за свободу. Нельзя быть патриотом, не чувствуя личной связи с Родиной, не зная, как любили, берегли и защищали ее наши предки, наши отцы и деды. Проект </w:t>
            </w:r>
            <w:r w:rsidRPr="00851A12">
              <w:t xml:space="preserve">«ДОРОГАМИ ВЕЛИКОЙ ПОБЕДЫ»  </w:t>
            </w:r>
            <w:r w:rsidRPr="00851A12">
              <w:rPr>
                <w:color w:val="000000"/>
              </w:rPr>
              <w:t xml:space="preserve"> реализован </w:t>
            </w:r>
            <w:r>
              <w:rPr>
                <w:color w:val="000000"/>
              </w:rPr>
              <w:t xml:space="preserve">Дворцом культуры </w:t>
            </w:r>
            <w:proofErr w:type="gramStart"/>
            <w:r>
              <w:rPr>
                <w:color w:val="000000"/>
              </w:rPr>
              <w:t xml:space="preserve">( </w:t>
            </w:r>
            <w:proofErr w:type="gramEnd"/>
            <w:r>
              <w:rPr>
                <w:color w:val="000000"/>
              </w:rPr>
              <w:t xml:space="preserve">МАУК «КДЦ») </w:t>
            </w:r>
            <w:r w:rsidRPr="00851A12">
              <w:rPr>
                <w:color w:val="000000"/>
              </w:rPr>
              <w:t>при поддержке администрации города, городского общественного совета и ветеранских организаций.</w:t>
            </w:r>
          </w:p>
          <w:p w:rsidR="003D1DE9" w:rsidRPr="00851A12" w:rsidRDefault="003D1DE9" w:rsidP="00851A12">
            <w:pPr>
              <w:pStyle w:val="a3"/>
              <w:shd w:val="clear" w:color="auto" w:fill="FFFFFF"/>
              <w:spacing w:before="0" w:beforeAutospacing="0" w:after="0" w:afterAutospacing="0" w:line="294" w:lineRule="atLeast"/>
              <w:jc w:val="both"/>
              <w:rPr>
                <w:rFonts w:ascii="Arial" w:hAnsi="Arial" w:cs="Arial"/>
                <w:color w:val="000000"/>
              </w:rPr>
            </w:pPr>
          </w:p>
          <w:p w:rsidR="003D1DE9" w:rsidRPr="00D03C23" w:rsidRDefault="003D1DE9" w:rsidP="00E236AD">
            <w:pPr>
              <w:pStyle w:val="a9"/>
              <w:ind w:firstLine="347"/>
              <w:jc w:val="both"/>
              <w:rPr>
                <w:i/>
                <w:szCs w:val="24"/>
              </w:rPr>
            </w:pPr>
            <w:r w:rsidRPr="00D03C23">
              <w:rPr>
                <w:i/>
                <w:szCs w:val="24"/>
              </w:rPr>
              <w:t>Решение</w:t>
            </w:r>
          </w:p>
          <w:p w:rsidR="003D1DE9" w:rsidRDefault="003D1DE9" w:rsidP="00E236AD">
            <w:pPr>
              <w:pStyle w:val="a9"/>
              <w:ind w:firstLine="347"/>
              <w:jc w:val="both"/>
              <w:rPr>
                <w:szCs w:val="24"/>
              </w:rPr>
            </w:pPr>
            <w:r>
              <w:rPr>
                <w:szCs w:val="24"/>
              </w:rPr>
              <w:t xml:space="preserve">Объединение творческих усилий в организации праздника, учет нюансов, таких как максимальное </w:t>
            </w:r>
            <w:proofErr w:type="spellStart"/>
            <w:r>
              <w:rPr>
                <w:szCs w:val="24"/>
              </w:rPr>
              <w:t>дистанцирование</w:t>
            </w:r>
            <w:proofErr w:type="spellEnd"/>
            <w:r>
              <w:rPr>
                <w:szCs w:val="24"/>
              </w:rPr>
              <w:t xml:space="preserve">, позволило провести мероприятие максимально безопасно. </w:t>
            </w:r>
          </w:p>
          <w:p w:rsidR="003D1DE9" w:rsidRPr="00843B07" w:rsidRDefault="003D1DE9" w:rsidP="00E236AD">
            <w:pPr>
              <w:pStyle w:val="a9"/>
              <w:ind w:firstLine="347"/>
              <w:jc w:val="both"/>
              <w:rPr>
                <w:szCs w:val="24"/>
              </w:rPr>
            </w:pPr>
          </w:p>
          <w:p w:rsidR="003D1DE9" w:rsidRPr="00D03C23" w:rsidRDefault="003D1DE9" w:rsidP="00E236AD">
            <w:pPr>
              <w:pStyle w:val="a9"/>
              <w:ind w:firstLine="347"/>
              <w:jc w:val="both"/>
              <w:rPr>
                <w:i/>
                <w:szCs w:val="24"/>
              </w:rPr>
            </w:pPr>
            <w:r w:rsidRPr="00D03C23">
              <w:rPr>
                <w:i/>
                <w:szCs w:val="24"/>
              </w:rPr>
              <w:t>Уникальность</w:t>
            </w:r>
          </w:p>
          <w:p w:rsidR="003D1DE9" w:rsidRDefault="003D1DE9" w:rsidP="00E236AD">
            <w:pPr>
              <w:pStyle w:val="a9"/>
              <w:ind w:firstLine="347"/>
              <w:jc w:val="both"/>
              <w:rPr>
                <w:szCs w:val="24"/>
              </w:rPr>
            </w:pPr>
            <w:r>
              <w:rPr>
                <w:szCs w:val="24"/>
              </w:rPr>
              <w:t xml:space="preserve">Проект уникален своими форматами, выступление творческих коллективов происходило на импровизированной сцене и позволило охватить несколько тысяч зрителей, к каждому ветерану </w:t>
            </w:r>
            <w:proofErr w:type="spellStart"/>
            <w:r>
              <w:rPr>
                <w:szCs w:val="24"/>
              </w:rPr>
              <w:t>арт-бригада</w:t>
            </w:r>
            <w:proofErr w:type="spellEnd"/>
            <w:r>
              <w:rPr>
                <w:szCs w:val="24"/>
              </w:rPr>
              <w:t xml:space="preserve"> приехала во двор, что позволило пожилым людям оставаться дома, смотреть концерт с балкона, а при желании, находиться на площадке у подъезда в кругу семьи. Подарки были переданы с учетом всех максимальных мер безопасности.  Трансляция велась на местном кабельном ТВ и в социальных сетях. </w:t>
            </w:r>
          </w:p>
          <w:p w:rsidR="003D1DE9" w:rsidRPr="001378AC" w:rsidRDefault="003D1DE9" w:rsidP="001378AC">
            <w:pPr>
              <w:pStyle w:val="a3"/>
              <w:shd w:val="clear" w:color="auto" w:fill="FFFFFF"/>
              <w:jc w:val="both"/>
              <w:rPr>
                <w:color w:val="000000"/>
              </w:rPr>
            </w:pPr>
            <w:r w:rsidRPr="00843B07">
              <w:t xml:space="preserve">Личная ответственность </w:t>
            </w:r>
            <w:r>
              <w:t xml:space="preserve">каждого участника праздника </w:t>
            </w:r>
            <w:r w:rsidRPr="00843B07">
              <w:t xml:space="preserve">и участие первых лиц города </w:t>
            </w:r>
            <w:r>
              <w:t>сделали проект уникальным и запоминающимся</w:t>
            </w:r>
            <w:r w:rsidRPr="00843B07">
              <w:t>.</w:t>
            </w:r>
            <w:r>
              <w:t xml:space="preserve"> </w:t>
            </w:r>
            <w:r w:rsidRPr="001378AC">
              <w:rPr>
                <w:color w:val="000000"/>
              </w:rPr>
              <w:t xml:space="preserve">В эфире городского телевидения прошла трансляция полноценного </w:t>
            </w:r>
            <w:proofErr w:type="spellStart"/>
            <w:r w:rsidRPr="001378AC">
              <w:rPr>
                <w:color w:val="000000"/>
              </w:rPr>
              <w:t>онлайн</w:t>
            </w:r>
            <w:proofErr w:type="spellEnd"/>
            <w:r w:rsidRPr="001378AC">
              <w:rPr>
                <w:color w:val="000000"/>
              </w:rPr>
              <w:t xml:space="preserve"> концерта «Дорогами Великой Победы» с участием коллективов МАУК «Культурно-досуговый центр». Каждый участник записал домашнее </w:t>
            </w:r>
            <w:r w:rsidRPr="001378AC">
              <w:rPr>
                <w:color w:val="000000"/>
              </w:rPr>
              <w:lastRenderedPageBreak/>
              <w:t xml:space="preserve">видео  с песнями военных лет, видеоролики были смонтированы в единый проект. Кроме исполнителей в праздничном </w:t>
            </w:r>
            <w:proofErr w:type="spellStart"/>
            <w:r w:rsidRPr="001378AC">
              <w:rPr>
                <w:color w:val="000000"/>
              </w:rPr>
              <w:t>онлайн</w:t>
            </w:r>
            <w:proofErr w:type="spellEnd"/>
            <w:r w:rsidRPr="001378AC">
              <w:rPr>
                <w:color w:val="000000"/>
              </w:rPr>
              <w:t xml:space="preserve"> концерте активное участие приняли художники Дворца культуры. Они создали видеоролики  - </w:t>
            </w:r>
            <w:r w:rsidRPr="001378AC">
              <w:t xml:space="preserve">вернисаж  детских художественных работ кружков изобразительного искусства «Палитра» и «Волшебные краски»  «Прадедушка» и «Бери шинель, пошли домой», которые гармонично вписались в праздничный проект. </w:t>
            </w:r>
          </w:p>
          <w:p w:rsidR="003D1DE9" w:rsidRPr="00D03C23" w:rsidRDefault="003D1DE9" w:rsidP="00E236AD">
            <w:pPr>
              <w:pStyle w:val="a9"/>
              <w:ind w:firstLine="347"/>
              <w:jc w:val="both"/>
              <w:rPr>
                <w:i/>
                <w:szCs w:val="24"/>
              </w:rPr>
            </w:pPr>
            <w:r w:rsidRPr="00D03C23">
              <w:rPr>
                <w:i/>
                <w:szCs w:val="24"/>
              </w:rPr>
              <w:t>Скрытое преимущество</w:t>
            </w:r>
          </w:p>
          <w:p w:rsidR="003D1DE9" w:rsidRDefault="003D1DE9" w:rsidP="00E236AD">
            <w:pPr>
              <w:pStyle w:val="a9"/>
              <w:ind w:firstLine="347"/>
              <w:jc w:val="both"/>
              <w:rPr>
                <w:szCs w:val="24"/>
              </w:rPr>
            </w:pPr>
            <w:r w:rsidRPr="00843B07">
              <w:rPr>
                <w:szCs w:val="24"/>
              </w:rPr>
              <w:t xml:space="preserve">Укрепление социальных связей: </w:t>
            </w:r>
            <w:r>
              <w:rPr>
                <w:szCs w:val="24"/>
              </w:rPr>
              <w:t xml:space="preserve">творческих коллективов, общественных организаций, органов власти и населения города. Демонстрация доступности праздника посредством современных технических средств: телефона, планшета, компьютера, телевизора. Освещение в СМИ повысило репутацию культурного учреждения, укрепило позиции местной власти, сформировало положительный взгляд на проект. </w:t>
            </w:r>
          </w:p>
          <w:p w:rsidR="003D1DE9" w:rsidRDefault="003D1DE9" w:rsidP="00E236AD">
            <w:pPr>
              <w:pStyle w:val="a9"/>
              <w:ind w:firstLine="347"/>
              <w:jc w:val="both"/>
              <w:rPr>
                <w:szCs w:val="24"/>
              </w:rPr>
            </w:pPr>
          </w:p>
          <w:p w:rsidR="003D1DE9" w:rsidRPr="00D03C23" w:rsidRDefault="003D1DE9" w:rsidP="00E236AD">
            <w:pPr>
              <w:pStyle w:val="a9"/>
              <w:ind w:firstLine="347"/>
              <w:jc w:val="both"/>
              <w:rPr>
                <w:i/>
                <w:szCs w:val="24"/>
              </w:rPr>
            </w:pPr>
            <w:r w:rsidRPr="00D03C23">
              <w:rPr>
                <w:i/>
                <w:szCs w:val="24"/>
              </w:rPr>
              <w:t>Расходы</w:t>
            </w:r>
          </w:p>
          <w:p w:rsidR="003D1DE9" w:rsidRDefault="003D1DE9" w:rsidP="00786865">
            <w:pPr>
              <w:pStyle w:val="a9"/>
              <w:ind w:firstLine="347"/>
              <w:jc w:val="both"/>
              <w:rPr>
                <w:szCs w:val="24"/>
              </w:rPr>
            </w:pPr>
            <w:proofErr w:type="gramStart"/>
            <w:r w:rsidRPr="00843B07">
              <w:rPr>
                <w:szCs w:val="24"/>
              </w:rPr>
              <w:t xml:space="preserve">Стоимость проведения </w:t>
            </w:r>
            <w:r>
              <w:rPr>
                <w:szCs w:val="24"/>
              </w:rPr>
              <w:t>концерта</w:t>
            </w:r>
            <w:r w:rsidRPr="00843B07">
              <w:rPr>
                <w:szCs w:val="24"/>
              </w:rPr>
              <w:t xml:space="preserve"> (аренда </w:t>
            </w:r>
            <w:r>
              <w:rPr>
                <w:szCs w:val="24"/>
              </w:rPr>
              <w:t>машины</w:t>
            </w:r>
            <w:r w:rsidRPr="00843B07">
              <w:rPr>
                <w:szCs w:val="24"/>
              </w:rPr>
              <w:t xml:space="preserve">, печать </w:t>
            </w:r>
            <w:r>
              <w:rPr>
                <w:szCs w:val="24"/>
              </w:rPr>
              <w:t>баннеров</w:t>
            </w:r>
            <w:r w:rsidRPr="00843B07">
              <w:rPr>
                <w:szCs w:val="24"/>
              </w:rPr>
              <w:t xml:space="preserve">, концертная программа, питание, </w:t>
            </w:r>
            <w:r>
              <w:rPr>
                <w:szCs w:val="24"/>
              </w:rPr>
              <w:t xml:space="preserve">средства защиты (перчатки, маски, </w:t>
            </w:r>
            <w:proofErr w:type="spellStart"/>
            <w:r>
              <w:rPr>
                <w:szCs w:val="24"/>
              </w:rPr>
              <w:t>санитайзеры</w:t>
            </w:r>
            <w:proofErr w:type="spellEnd"/>
            <w:r>
              <w:rPr>
                <w:szCs w:val="24"/>
              </w:rPr>
              <w:t xml:space="preserve">, </w:t>
            </w:r>
            <w:r w:rsidRPr="00843B07">
              <w:rPr>
                <w:szCs w:val="24"/>
              </w:rPr>
              <w:t>информационное сопровождение).</w:t>
            </w:r>
            <w:proofErr w:type="gramEnd"/>
            <w:r w:rsidRPr="00843B07">
              <w:rPr>
                <w:szCs w:val="24"/>
              </w:rPr>
              <w:t xml:space="preserve"> </w:t>
            </w:r>
            <w:r>
              <w:rPr>
                <w:szCs w:val="24"/>
              </w:rPr>
              <w:t>Б</w:t>
            </w:r>
            <w:r w:rsidRPr="00843B07">
              <w:rPr>
                <w:szCs w:val="24"/>
              </w:rPr>
              <w:t xml:space="preserve">лагодаря тесному взаимодействию </w:t>
            </w:r>
            <w:proofErr w:type="gramStart"/>
            <w:r w:rsidRPr="00843B07">
              <w:rPr>
                <w:szCs w:val="24"/>
              </w:rPr>
              <w:t>между</w:t>
            </w:r>
            <w:proofErr w:type="gramEnd"/>
            <w:r w:rsidRPr="00843B07">
              <w:rPr>
                <w:szCs w:val="24"/>
              </w:rPr>
              <w:t xml:space="preserve"> </w:t>
            </w:r>
            <w:proofErr w:type="gramStart"/>
            <w:r>
              <w:rPr>
                <w:szCs w:val="24"/>
              </w:rPr>
              <w:t>МАУК</w:t>
            </w:r>
            <w:proofErr w:type="gramEnd"/>
            <w:r>
              <w:rPr>
                <w:szCs w:val="24"/>
              </w:rPr>
              <w:t xml:space="preserve"> «КДЦ» и Администрацией города </w:t>
            </w:r>
            <w:r w:rsidRPr="00843B07">
              <w:rPr>
                <w:szCs w:val="24"/>
              </w:rPr>
              <w:t xml:space="preserve">обеспечение перечисленных статей затрат </w:t>
            </w:r>
            <w:r>
              <w:rPr>
                <w:szCs w:val="24"/>
              </w:rPr>
              <w:t xml:space="preserve"> произведено из собственных средств. </w:t>
            </w:r>
          </w:p>
        </w:tc>
      </w:tr>
      <w:bookmarkEnd w:id="0"/>
    </w:tbl>
    <w:p w:rsidR="003D1DE9" w:rsidRDefault="003D1DE9" w:rsidP="00001A5B">
      <w:pPr>
        <w:rPr>
          <w:szCs w:val="24"/>
        </w:rPr>
      </w:pPr>
    </w:p>
    <w:p w:rsidR="003D1DE9" w:rsidRDefault="003D1DE9" w:rsidP="00001A5B">
      <w:pPr>
        <w:ind w:firstLine="0"/>
        <w:rPr>
          <w:szCs w:val="24"/>
        </w:rPr>
      </w:pPr>
      <w:r>
        <w:rPr>
          <w:szCs w:val="24"/>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D1DE9" w:rsidTr="00001A5B">
        <w:tc>
          <w:tcPr>
            <w:tcW w:w="9571" w:type="dxa"/>
          </w:tcPr>
          <w:p w:rsidR="003D1DE9" w:rsidRPr="003A00D5" w:rsidRDefault="003D1DE9" w:rsidP="00D6191E">
            <w:pPr>
              <w:spacing w:line="240" w:lineRule="auto"/>
              <w:jc w:val="both"/>
              <w:rPr>
                <w:color w:val="000000"/>
                <w:szCs w:val="24"/>
              </w:rPr>
            </w:pPr>
            <w:r w:rsidRPr="003A00D5">
              <w:rPr>
                <w:szCs w:val="24"/>
              </w:rPr>
              <w:t xml:space="preserve">В условиях самоизоляции МАУК «Культурно-досуговый центр» оперативно перешел на работу в  </w:t>
            </w:r>
            <w:r w:rsidRPr="003A00D5">
              <w:rPr>
                <w:szCs w:val="24"/>
                <w:lang w:val="en-US"/>
              </w:rPr>
              <w:t>on</w:t>
            </w:r>
            <w:r w:rsidRPr="003A00D5">
              <w:rPr>
                <w:szCs w:val="24"/>
              </w:rPr>
              <w:t>-</w:t>
            </w:r>
            <w:r w:rsidRPr="003A00D5">
              <w:rPr>
                <w:szCs w:val="24"/>
                <w:lang w:val="en-US"/>
              </w:rPr>
              <w:t>line</w:t>
            </w:r>
            <w:r w:rsidRPr="003A00D5">
              <w:rPr>
                <w:szCs w:val="24"/>
              </w:rPr>
              <w:t xml:space="preserve"> пространстве. Чтобы не оставить жителей без местного культурного контента,  </w:t>
            </w:r>
            <w:r>
              <w:rPr>
                <w:szCs w:val="24"/>
              </w:rPr>
              <w:t>не потерять зрителя и</w:t>
            </w:r>
            <w:r w:rsidRPr="003A00D5">
              <w:rPr>
                <w:szCs w:val="24"/>
              </w:rPr>
              <w:t xml:space="preserve"> участников творческих коллективов</w:t>
            </w:r>
            <w:r>
              <w:rPr>
                <w:szCs w:val="24"/>
              </w:rPr>
              <w:t>,</w:t>
            </w:r>
            <w:r w:rsidRPr="003A00D5">
              <w:rPr>
                <w:szCs w:val="24"/>
              </w:rPr>
              <w:t xml:space="preserve"> выполнить показатели национального проекта «Культура», а также, по мере возможности поддержать население, проживающего в формате самоизоляции, 9 мая 2020 года во дворах городского округа город Нововоронеж был реализован уникальный по своему формату проект</w:t>
            </w:r>
            <w:r>
              <w:rPr>
                <w:szCs w:val="24"/>
              </w:rPr>
              <w:t>. Он был назван</w:t>
            </w:r>
            <w:r w:rsidRPr="003A00D5">
              <w:rPr>
                <w:szCs w:val="24"/>
              </w:rPr>
              <w:t xml:space="preserve"> «Дорогами Великой Победы» к 75-летию победы в Великой Отечественной войне 1941-1945 годов. </w:t>
            </w:r>
            <w:r w:rsidRPr="003A00D5">
              <w:rPr>
                <w:color w:val="000000"/>
                <w:szCs w:val="24"/>
              </w:rPr>
              <w:t xml:space="preserve">Проект состоялся в двух форматах:  </w:t>
            </w:r>
            <w:r w:rsidRPr="003A00D5">
              <w:rPr>
                <w:color w:val="000000"/>
                <w:szCs w:val="24"/>
                <w:lang w:val="en-US"/>
              </w:rPr>
              <w:t>On</w:t>
            </w:r>
            <w:r w:rsidRPr="003A00D5">
              <w:rPr>
                <w:color w:val="000000"/>
                <w:szCs w:val="24"/>
              </w:rPr>
              <w:t>-</w:t>
            </w:r>
            <w:proofErr w:type="gramStart"/>
            <w:r w:rsidRPr="003A00D5">
              <w:rPr>
                <w:color w:val="000000"/>
                <w:szCs w:val="24"/>
                <w:lang w:val="en-US"/>
              </w:rPr>
              <w:t>line</w:t>
            </w:r>
            <w:r w:rsidRPr="003A00D5">
              <w:rPr>
                <w:color w:val="000000"/>
                <w:szCs w:val="24"/>
              </w:rPr>
              <w:t xml:space="preserve">  концерт</w:t>
            </w:r>
            <w:proofErr w:type="gramEnd"/>
            <w:r w:rsidRPr="003A00D5">
              <w:rPr>
                <w:color w:val="000000"/>
                <w:szCs w:val="24"/>
              </w:rPr>
              <w:t xml:space="preserve"> и выезд агитбригады во дворы. И восполнил потребность населения </w:t>
            </w:r>
            <w:r w:rsidRPr="003A00D5">
              <w:rPr>
                <w:bCs/>
                <w:szCs w:val="24"/>
              </w:rPr>
              <w:t>в объединяющем позитивном регулярном событии общегородского уровня.</w:t>
            </w:r>
          </w:p>
          <w:p w:rsidR="003D1DE9" w:rsidRDefault="003D1DE9" w:rsidP="00D6191E">
            <w:pPr>
              <w:spacing w:line="240" w:lineRule="auto"/>
              <w:rPr>
                <w:szCs w:val="24"/>
              </w:rPr>
            </w:pPr>
            <w:r w:rsidRPr="003A00D5">
              <w:rPr>
                <w:szCs w:val="24"/>
              </w:rPr>
              <w:t xml:space="preserve">Охват зрительской аудитории составил тысячи зрителей, все они находились в безопасном друг от друга расстоянии, находясь на балконах своих квартир, выглядывая из окон домов, или присутствовали на </w:t>
            </w:r>
            <w:r w:rsidRPr="003A00D5">
              <w:rPr>
                <w:szCs w:val="24"/>
                <w:lang w:val="en-US"/>
              </w:rPr>
              <w:t>on</w:t>
            </w:r>
            <w:r w:rsidRPr="003A00D5">
              <w:rPr>
                <w:szCs w:val="24"/>
              </w:rPr>
              <w:t>-</w:t>
            </w:r>
            <w:r w:rsidRPr="003A00D5">
              <w:rPr>
                <w:szCs w:val="24"/>
                <w:lang w:val="en-US"/>
              </w:rPr>
              <w:t>line</w:t>
            </w:r>
            <w:r w:rsidRPr="003A00D5">
              <w:rPr>
                <w:szCs w:val="24"/>
              </w:rPr>
              <w:t xml:space="preserve"> концерте благодаря </w:t>
            </w:r>
            <w:r w:rsidRPr="003A00D5">
              <w:rPr>
                <w:szCs w:val="24"/>
                <w:lang w:val="en-US"/>
              </w:rPr>
              <w:t>on</w:t>
            </w:r>
            <w:r w:rsidRPr="003A00D5">
              <w:rPr>
                <w:szCs w:val="24"/>
              </w:rPr>
              <w:t>-</w:t>
            </w:r>
            <w:r w:rsidRPr="003A00D5">
              <w:rPr>
                <w:szCs w:val="24"/>
                <w:lang w:val="en-US"/>
              </w:rPr>
              <w:t>line</w:t>
            </w:r>
            <w:r w:rsidRPr="003A00D5">
              <w:rPr>
                <w:szCs w:val="24"/>
              </w:rPr>
              <w:t xml:space="preserve"> трансляции, и эфиру городского кабельного телевидения.</w:t>
            </w:r>
          </w:p>
        </w:tc>
      </w:tr>
    </w:tbl>
    <w:p w:rsidR="003D1DE9" w:rsidRDefault="003D1DE9" w:rsidP="00001A5B">
      <w:pPr>
        <w:rPr>
          <w:szCs w:val="24"/>
        </w:rPr>
      </w:pPr>
    </w:p>
    <w:p w:rsidR="003D1DE9" w:rsidRDefault="003D1DE9" w:rsidP="00001A5B">
      <w:pPr>
        <w:ind w:firstLine="0"/>
        <w:rPr>
          <w:szCs w:val="24"/>
        </w:rPr>
      </w:pPr>
      <w:r>
        <w:rPr>
          <w:szCs w:val="24"/>
        </w:rPr>
        <w:t>14. Действия по развертыванию практики</w:t>
      </w:r>
    </w:p>
    <w:p w:rsidR="003D1DE9" w:rsidRDefault="003D1DE9" w:rsidP="00001A5B">
      <w:pPr>
        <w:ind w:firstLine="0"/>
        <w:rPr>
          <w:i/>
          <w:szCs w:val="24"/>
        </w:rPr>
      </w:pPr>
      <w:r>
        <w:rPr>
          <w:i/>
          <w:szCs w:val="24"/>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402"/>
        <w:gridCol w:w="5210"/>
      </w:tblGrid>
      <w:tr w:rsidR="003D1DE9" w:rsidTr="00001A5B">
        <w:tc>
          <w:tcPr>
            <w:tcW w:w="959" w:type="dxa"/>
          </w:tcPr>
          <w:p w:rsidR="003D1DE9" w:rsidRDefault="003D1DE9">
            <w:pPr>
              <w:ind w:firstLine="0"/>
              <w:rPr>
                <w:szCs w:val="24"/>
              </w:rPr>
            </w:pPr>
            <w:r>
              <w:rPr>
                <w:szCs w:val="24"/>
              </w:rPr>
              <w:t>№</w:t>
            </w:r>
          </w:p>
        </w:tc>
        <w:tc>
          <w:tcPr>
            <w:tcW w:w="3402" w:type="dxa"/>
          </w:tcPr>
          <w:p w:rsidR="003D1DE9" w:rsidRDefault="003D1DE9" w:rsidP="00CA0B73">
            <w:pPr>
              <w:spacing w:line="240" w:lineRule="auto"/>
              <w:ind w:firstLine="0"/>
              <w:rPr>
                <w:szCs w:val="24"/>
              </w:rPr>
            </w:pPr>
            <w:r>
              <w:rPr>
                <w:szCs w:val="24"/>
              </w:rPr>
              <w:t>Описание мероприятия</w:t>
            </w:r>
          </w:p>
        </w:tc>
        <w:tc>
          <w:tcPr>
            <w:tcW w:w="5210" w:type="dxa"/>
          </w:tcPr>
          <w:p w:rsidR="003D1DE9" w:rsidRDefault="003D1DE9" w:rsidP="00CA0B73">
            <w:pPr>
              <w:spacing w:line="240" w:lineRule="auto"/>
              <w:ind w:firstLine="0"/>
              <w:rPr>
                <w:szCs w:val="24"/>
              </w:rPr>
            </w:pPr>
            <w:r>
              <w:rPr>
                <w:szCs w:val="24"/>
              </w:rPr>
              <w:t>Исполнитель</w:t>
            </w:r>
          </w:p>
        </w:tc>
      </w:tr>
      <w:tr w:rsidR="003D1DE9" w:rsidRPr="00437BAF" w:rsidTr="00830B3E">
        <w:tc>
          <w:tcPr>
            <w:tcW w:w="959" w:type="dxa"/>
          </w:tcPr>
          <w:p w:rsidR="003D1DE9" w:rsidRPr="00BE3D29" w:rsidRDefault="003D1DE9" w:rsidP="00FE7023">
            <w:pPr>
              <w:ind w:firstLine="0"/>
              <w:rPr>
                <w:szCs w:val="24"/>
              </w:rPr>
            </w:pPr>
            <w:r>
              <w:rPr>
                <w:szCs w:val="24"/>
              </w:rPr>
              <w:t>1.</w:t>
            </w:r>
          </w:p>
        </w:tc>
        <w:tc>
          <w:tcPr>
            <w:tcW w:w="3402" w:type="dxa"/>
            <w:vAlign w:val="center"/>
          </w:tcPr>
          <w:p w:rsidR="003D1DE9" w:rsidRPr="00BE3D29" w:rsidRDefault="003D1DE9" w:rsidP="00830B3E">
            <w:pPr>
              <w:spacing w:line="240" w:lineRule="auto"/>
              <w:ind w:firstLine="0"/>
              <w:jc w:val="center"/>
              <w:rPr>
                <w:szCs w:val="24"/>
              </w:rPr>
            </w:pPr>
            <w:r>
              <w:rPr>
                <w:szCs w:val="24"/>
              </w:rPr>
              <w:t>О</w:t>
            </w:r>
            <w:r w:rsidRPr="00BE3D29">
              <w:rPr>
                <w:szCs w:val="24"/>
              </w:rPr>
              <w:t>ценка и подготовка мероприятия</w:t>
            </w:r>
          </w:p>
        </w:tc>
        <w:tc>
          <w:tcPr>
            <w:tcW w:w="5210" w:type="dxa"/>
            <w:vAlign w:val="center"/>
          </w:tcPr>
          <w:p w:rsidR="003D1DE9" w:rsidRPr="00BE3D29" w:rsidRDefault="003D1DE9" w:rsidP="00830B3E">
            <w:pPr>
              <w:spacing w:line="240" w:lineRule="auto"/>
              <w:ind w:left="601" w:firstLine="0"/>
              <w:jc w:val="center"/>
              <w:rPr>
                <w:szCs w:val="24"/>
              </w:rPr>
            </w:pPr>
            <w:r w:rsidRPr="00BE3D29">
              <w:rPr>
                <w:szCs w:val="24"/>
              </w:rPr>
              <w:t>Администрация городского округа город Нововоронеж</w:t>
            </w:r>
            <w:r>
              <w:rPr>
                <w:szCs w:val="24"/>
              </w:rPr>
              <w:t>, администрация МАУК «Культурно-досуговый центр»</w:t>
            </w:r>
          </w:p>
        </w:tc>
      </w:tr>
      <w:tr w:rsidR="003D1DE9" w:rsidRPr="00437BAF" w:rsidTr="00830B3E">
        <w:tc>
          <w:tcPr>
            <w:tcW w:w="959" w:type="dxa"/>
          </w:tcPr>
          <w:p w:rsidR="003D1DE9" w:rsidRDefault="003D1DE9" w:rsidP="00FE7023">
            <w:pPr>
              <w:ind w:firstLine="0"/>
              <w:rPr>
                <w:szCs w:val="24"/>
              </w:rPr>
            </w:pPr>
            <w:r>
              <w:rPr>
                <w:szCs w:val="24"/>
              </w:rPr>
              <w:t>2.</w:t>
            </w:r>
          </w:p>
        </w:tc>
        <w:tc>
          <w:tcPr>
            <w:tcW w:w="3402" w:type="dxa"/>
            <w:vAlign w:val="center"/>
          </w:tcPr>
          <w:p w:rsidR="003D1DE9" w:rsidRDefault="003D1DE9" w:rsidP="00830B3E">
            <w:pPr>
              <w:spacing w:line="240" w:lineRule="auto"/>
              <w:ind w:firstLine="0"/>
              <w:jc w:val="center"/>
              <w:rPr>
                <w:szCs w:val="24"/>
              </w:rPr>
            </w:pPr>
            <w:r>
              <w:rPr>
                <w:szCs w:val="24"/>
              </w:rPr>
              <w:t>Подготовка реквизита и костюмов</w:t>
            </w:r>
          </w:p>
        </w:tc>
        <w:tc>
          <w:tcPr>
            <w:tcW w:w="5210" w:type="dxa"/>
            <w:vAlign w:val="center"/>
          </w:tcPr>
          <w:p w:rsidR="003D1DE9" w:rsidRDefault="003D1DE9" w:rsidP="00830B3E">
            <w:pPr>
              <w:spacing w:line="240" w:lineRule="auto"/>
              <w:ind w:left="601" w:firstLine="0"/>
              <w:jc w:val="center"/>
              <w:rPr>
                <w:szCs w:val="24"/>
              </w:rPr>
            </w:pPr>
            <w:r>
              <w:rPr>
                <w:szCs w:val="24"/>
              </w:rPr>
              <w:t>Художники МАУК «КДЦ»</w:t>
            </w:r>
          </w:p>
          <w:p w:rsidR="003D1DE9" w:rsidRDefault="003D1DE9" w:rsidP="00830B3E">
            <w:pPr>
              <w:spacing w:line="240" w:lineRule="auto"/>
              <w:ind w:left="601" w:firstLine="0"/>
              <w:jc w:val="center"/>
              <w:rPr>
                <w:szCs w:val="24"/>
              </w:rPr>
            </w:pPr>
            <w:r>
              <w:rPr>
                <w:szCs w:val="24"/>
              </w:rPr>
              <w:t xml:space="preserve">Попова О.Н. и </w:t>
            </w:r>
            <w:proofErr w:type="spellStart"/>
            <w:r>
              <w:rPr>
                <w:szCs w:val="24"/>
              </w:rPr>
              <w:t>Кузюкова</w:t>
            </w:r>
            <w:proofErr w:type="spellEnd"/>
            <w:r>
              <w:rPr>
                <w:szCs w:val="24"/>
              </w:rPr>
              <w:t xml:space="preserve"> И.Н.,</w:t>
            </w:r>
          </w:p>
          <w:p w:rsidR="003D1DE9" w:rsidRPr="00BE3D29" w:rsidRDefault="003D1DE9" w:rsidP="00830B3E">
            <w:pPr>
              <w:spacing w:line="240" w:lineRule="auto"/>
              <w:ind w:left="601" w:firstLine="0"/>
              <w:jc w:val="center"/>
              <w:rPr>
                <w:szCs w:val="24"/>
              </w:rPr>
            </w:pPr>
            <w:r>
              <w:rPr>
                <w:szCs w:val="24"/>
              </w:rPr>
              <w:t xml:space="preserve">Костюмер </w:t>
            </w:r>
            <w:proofErr w:type="spellStart"/>
            <w:r>
              <w:rPr>
                <w:szCs w:val="24"/>
              </w:rPr>
              <w:t>Папонова</w:t>
            </w:r>
            <w:proofErr w:type="spellEnd"/>
            <w:r>
              <w:rPr>
                <w:szCs w:val="24"/>
              </w:rPr>
              <w:t xml:space="preserve"> Г.С.</w:t>
            </w:r>
          </w:p>
        </w:tc>
      </w:tr>
      <w:tr w:rsidR="003D1DE9" w:rsidRPr="00437BAF" w:rsidTr="00830B3E">
        <w:tc>
          <w:tcPr>
            <w:tcW w:w="959" w:type="dxa"/>
          </w:tcPr>
          <w:p w:rsidR="003D1DE9" w:rsidRDefault="003D1DE9" w:rsidP="00FE7023">
            <w:pPr>
              <w:ind w:firstLine="0"/>
              <w:rPr>
                <w:szCs w:val="24"/>
              </w:rPr>
            </w:pPr>
            <w:r>
              <w:rPr>
                <w:szCs w:val="24"/>
              </w:rPr>
              <w:t>3.</w:t>
            </w:r>
          </w:p>
        </w:tc>
        <w:tc>
          <w:tcPr>
            <w:tcW w:w="3402" w:type="dxa"/>
            <w:vAlign w:val="center"/>
          </w:tcPr>
          <w:p w:rsidR="003D1DE9" w:rsidRDefault="003D1DE9" w:rsidP="00830B3E">
            <w:pPr>
              <w:spacing w:line="240" w:lineRule="auto"/>
              <w:ind w:firstLine="0"/>
              <w:jc w:val="center"/>
              <w:rPr>
                <w:szCs w:val="24"/>
              </w:rPr>
            </w:pPr>
            <w:r>
              <w:rPr>
                <w:szCs w:val="24"/>
              </w:rPr>
              <w:t>Создание сценария и курирование проекта</w:t>
            </w:r>
          </w:p>
        </w:tc>
        <w:tc>
          <w:tcPr>
            <w:tcW w:w="5210" w:type="dxa"/>
            <w:vAlign w:val="center"/>
          </w:tcPr>
          <w:p w:rsidR="003D1DE9" w:rsidRDefault="003D1DE9" w:rsidP="00830B3E">
            <w:pPr>
              <w:spacing w:line="240" w:lineRule="auto"/>
              <w:ind w:left="601" w:firstLine="0"/>
              <w:jc w:val="center"/>
              <w:rPr>
                <w:szCs w:val="24"/>
              </w:rPr>
            </w:pPr>
            <w:r>
              <w:rPr>
                <w:szCs w:val="24"/>
              </w:rPr>
              <w:t>Зам</w:t>
            </w:r>
            <w:proofErr w:type="gramStart"/>
            <w:r>
              <w:rPr>
                <w:szCs w:val="24"/>
              </w:rPr>
              <w:t>.г</w:t>
            </w:r>
            <w:proofErr w:type="gramEnd"/>
            <w:r>
              <w:rPr>
                <w:szCs w:val="24"/>
              </w:rPr>
              <w:t>енерального директора МАУК «КДЦ» Грищенко М.Г.</w:t>
            </w:r>
          </w:p>
        </w:tc>
      </w:tr>
      <w:tr w:rsidR="003D1DE9" w:rsidRPr="00437BAF" w:rsidTr="00830B3E">
        <w:tc>
          <w:tcPr>
            <w:tcW w:w="959" w:type="dxa"/>
          </w:tcPr>
          <w:p w:rsidR="003D1DE9" w:rsidRDefault="003D1DE9" w:rsidP="00FE7023">
            <w:pPr>
              <w:ind w:firstLine="0"/>
              <w:rPr>
                <w:szCs w:val="24"/>
              </w:rPr>
            </w:pPr>
            <w:r>
              <w:rPr>
                <w:szCs w:val="24"/>
              </w:rPr>
              <w:t>4.</w:t>
            </w:r>
          </w:p>
        </w:tc>
        <w:tc>
          <w:tcPr>
            <w:tcW w:w="3402" w:type="dxa"/>
            <w:vAlign w:val="center"/>
          </w:tcPr>
          <w:p w:rsidR="003D1DE9" w:rsidRDefault="003D1DE9" w:rsidP="00830B3E">
            <w:pPr>
              <w:spacing w:line="240" w:lineRule="auto"/>
              <w:ind w:firstLine="0"/>
              <w:jc w:val="center"/>
              <w:rPr>
                <w:szCs w:val="24"/>
              </w:rPr>
            </w:pPr>
            <w:r>
              <w:rPr>
                <w:szCs w:val="24"/>
              </w:rPr>
              <w:t>Оформление проекта и сопровождение декораций</w:t>
            </w:r>
          </w:p>
        </w:tc>
        <w:tc>
          <w:tcPr>
            <w:tcW w:w="5210" w:type="dxa"/>
            <w:vAlign w:val="center"/>
          </w:tcPr>
          <w:p w:rsidR="003D1DE9" w:rsidRDefault="003D1DE9" w:rsidP="00830B3E">
            <w:pPr>
              <w:spacing w:line="240" w:lineRule="auto"/>
              <w:jc w:val="center"/>
              <w:rPr>
                <w:szCs w:val="24"/>
              </w:rPr>
            </w:pPr>
            <w:r>
              <w:rPr>
                <w:szCs w:val="24"/>
              </w:rPr>
              <w:t>Художники МАУК «КДЦ»</w:t>
            </w:r>
          </w:p>
          <w:p w:rsidR="003D1DE9" w:rsidRDefault="003D1DE9" w:rsidP="00830B3E">
            <w:pPr>
              <w:spacing w:line="240" w:lineRule="auto"/>
              <w:jc w:val="center"/>
              <w:rPr>
                <w:szCs w:val="24"/>
              </w:rPr>
            </w:pPr>
            <w:r>
              <w:rPr>
                <w:szCs w:val="24"/>
              </w:rPr>
              <w:t xml:space="preserve">Попова О.Н. и </w:t>
            </w:r>
            <w:proofErr w:type="spellStart"/>
            <w:r>
              <w:rPr>
                <w:szCs w:val="24"/>
              </w:rPr>
              <w:t>Кузюкова</w:t>
            </w:r>
            <w:proofErr w:type="spellEnd"/>
            <w:r>
              <w:rPr>
                <w:szCs w:val="24"/>
              </w:rPr>
              <w:t xml:space="preserve"> И.Н.</w:t>
            </w:r>
          </w:p>
        </w:tc>
      </w:tr>
      <w:tr w:rsidR="003D1DE9" w:rsidTr="00830B3E">
        <w:tc>
          <w:tcPr>
            <w:tcW w:w="959" w:type="dxa"/>
          </w:tcPr>
          <w:p w:rsidR="003D1DE9" w:rsidRDefault="003D1DE9" w:rsidP="00371839">
            <w:pPr>
              <w:ind w:firstLine="0"/>
              <w:rPr>
                <w:szCs w:val="24"/>
              </w:rPr>
            </w:pPr>
            <w:r>
              <w:rPr>
                <w:szCs w:val="24"/>
              </w:rPr>
              <w:lastRenderedPageBreak/>
              <w:t>3.</w:t>
            </w:r>
          </w:p>
        </w:tc>
        <w:tc>
          <w:tcPr>
            <w:tcW w:w="3402" w:type="dxa"/>
            <w:vAlign w:val="center"/>
          </w:tcPr>
          <w:p w:rsidR="003D1DE9" w:rsidRDefault="003D1DE9" w:rsidP="00830B3E">
            <w:pPr>
              <w:spacing w:line="240" w:lineRule="auto"/>
              <w:jc w:val="center"/>
              <w:rPr>
                <w:szCs w:val="24"/>
              </w:rPr>
            </w:pPr>
            <w:r>
              <w:rPr>
                <w:szCs w:val="24"/>
              </w:rPr>
              <w:t>Звуковое сопровождение проекта</w:t>
            </w:r>
          </w:p>
        </w:tc>
        <w:tc>
          <w:tcPr>
            <w:tcW w:w="5210" w:type="dxa"/>
            <w:vAlign w:val="center"/>
          </w:tcPr>
          <w:p w:rsidR="003D1DE9" w:rsidRDefault="003D1DE9" w:rsidP="00830B3E">
            <w:pPr>
              <w:spacing w:line="240" w:lineRule="auto"/>
              <w:jc w:val="center"/>
              <w:rPr>
                <w:szCs w:val="24"/>
              </w:rPr>
            </w:pPr>
            <w:r>
              <w:rPr>
                <w:szCs w:val="24"/>
              </w:rPr>
              <w:t xml:space="preserve">Звукорежиссеры Колесников И.А., </w:t>
            </w:r>
            <w:proofErr w:type="spellStart"/>
            <w:r>
              <w:rPr>
                <w:szCs w:val="24"/>
              </w:rPr>
              <w:t>Стодоля</w:t>
            </w:r>
            <w:proofErr w:type="spellEnd"/>
            <w:r>
              <w:rPr>
                <w:szCs w:val="24"/>
              </w:rPr>
              <w:t xml:space="preserve"> В.А.</w:t>
            </w:r>
          </w:p>
        </w:tc>
      </w:tr>
      <w:tr w:rsidR="003D1DE9" w:rsidTr="00830B3E">
        <w:tc>
          <w:tcPr>
            <w:tcW w:w="959" w:type="dxa"/>
          </w:tcPr>
          <w:p w:rsidR="003D1DE9" w:rsidRDefault="003D1DE9" w:rsidP="00371839">
            <w:pPr>
              <w:ind w:firstLine="0"/>
              <w:rPr>
                <w:szCs w:val="24"/>
              </w:rPr>
            </w:pPr>
            <w:r>
              <w:rPr>
                <w:szCs w:val="24"/>
              </w:rPr>
              <w:t>4.</w:t>
            </w:r>
          </w:p>
        </w:tc>
        <w:tc>
          <w:tcPr>
            <w:tcW w:w="3402" w:type="dxa"/>
            <w:vAlign w:val="center"/>
          </w:tcPr>
          <w:p w:rsidR="003D1DE9" w:rsidRDefault="003D1DE9" w:rsidP="00830B3E">
            <w:pPr>
              <w:spacing w:line="240" w:lineRule="auto"/>
              <w:jc w:val="center"/>
              <w:rPr>
                <w:szCs w:val="24"/>
              </w:rPr>
            </w:pPr>
            <w:r>
              <w:rPr>
                <w:szCs w:val="24"/>
              </w:rPr>
              <w:t>Подготовка, выдача костюмов артистам</w:t>
            </w:r>
          </w:p>
        </w:tc>
        <w:tc>
          <w:tcPr>
            <w:tcW w:w="5210" w:type="dxa"/>
            <w:vAlign w:val="center"/>
          </w:tcPr>
          <w:p w:rsidR="003D1DE9" w:rsidRDefault="003D1DE9" w:rsidP="00830B3E">
            <w:pPr>
              <w:spacing w:line="240" w:lineRule="auto"/>
              <w:jc w:val="center"/>
              <w:rPr>
                <w:szCs w:val="24"/>
              </w:rPr>
            </w:pPr>
            <w:r>
              <w:rPr>
                <w:szCs w:val="24"/>
              </w:rPr>
              <w:t xml:space="preserve">Костюмер </w:t>
            </w:r>
            <w:proofErr w:type="spellStart"/>
            <w:r>
              <w:rPr>
                <w:szCs w:val="24"/>
              </w:rPr>
              <w:t>Папонова</w:t>
            </w:r>
            <w:proofErr w:type="spellEnd"/>
            <w:r>
              <w:rPr>
                <w:szCs w:val="24"/>
              </w:rPr>
              <w:t xml:space="preserve"> Г.С.</w:t>
            </w:r>
          </w:p>
        </w:tc>
      </w:tr>
      <w:tr w:rsidR="003D1DE9" w:rsidTr="00830B3E">
        <w:tc>
          <w:tcPr>
            <w:tcW w:w="959" w:type="dxa"/>
          </w:tcPr>
          <w:p w:rsidR="003D1DE9" w:rsidRDefault="003D1DE9" w:rsidP="00371839">
            <w:pPr>
              <w:ind w:firstLine="0"/>
              <w:rPr>
                <w:szCs w:val="24"/>
              </w:rPr>
            </w:pPr>
            <w:r>
              <w:rPr>
                <w:szCs w:val="24"/>
              </w:rPr>
              <w:t>5.</w:t>
            </w:r>
          </w:p>
        </w:tc>
        <w:tc>
          <w:tcPr>
            <w:tcW w:w="3402" w:type="dxa"/>
            <w:vAlign w:val="center"/>
          </w:tcPr>
          <w:p w:rsidR="003D1DE9" w:rsidRDefault="003D1DE9" w:rsidP="00830B3E">
            <w:pPr>
              <w:spacing w:line="240" w:lineRule="auto"/>
              <w:jc w:val="center"/>
              <w:rPr>
                <w:szCs w:val="24"/>
              </w:rPr>
            </w:pPr>
            <w:r>
              <w:rPr>
                <w:szCs w:val="24"/>
              </w:rPr>
              <w:t>Музыкально-песенное сопровождение концерта</w:t>
            </w:r>
          </w:p>
        </w:tc>
        <w:tc>
          <w:tcPr>
            <w:tcW w:w="5210" w:type="dxa"/>
            <w:vAlign w:val="center"/>
          </w:tcPr>
          <w:p w:rsidR="003D1DE9" w:rsidRDefault="003D1DE9" w:rsidP="00830B3E">
            <w:pPr>
              <w:spacing w:line="240" w:lineRule="auto"/>
              <w:jc w:val="center"/>
              <w:rPr>
                <w:szCs w:val="24"/>
              </w:rPr>
            </w:pPr>
            <w:r>
              <w:rPr>
                <w:szCs w:val="24"/>
              </w:rPr>
              <w:t>Вокалисты, руководители коллективов ДК  Фролова Е.А. Лунина В.В.</w:t>
            </w:r>
          </w:p>
        </w:tc>
      </w:tr>
      <w:tr w:rsidR="003D1DE9" w:rsidTr="00830B3E">
        <w:tc>
          <w:tcPr>
            <w:tcW w:w="959" w:type="dxa"/>
          </w:tcPr>
          <w:p w:rsidR="003D1DE9" w:rsidRDefault="003D1DE9" w:rsidP="00371839">
            <w:pPr>
              <w:ind w:firstLine="0"/>
              <w:rPr>
                <w:szCs w:val="24"/>
              </w:rPr>
            </w:pPr>
            <w:r>
              <w:rPr>
                <w:szCs w:val="24"/>
              </w:rPr>
              <w:t>6.</w:t>
            </w:r>
          </w:p>
        </w:tc>
        <w:tc>
          <w:tcPr>
            <w:tcW w:w="3402" w:type="dxa"/>
            <w:vAlign w:val="center"/>
          </w:tcPr>
          <w:p w:rsidR="003D1DE9" w:rsidRDefault="003D1DE9" w:rsidP="00830B3E">
            <w:pPr>
              <w:spacing w:line="240" w:lineRule="auto"/>
              <w:jc w:val="center"/>
              <w:rPr>
                <w:szCs w:val="24"/>
              </w:rPr>
            </w:pPr>
            <w:r>
              <w:rPr>
                <w:szCs w:val="24"/>
              </w:rPr>
              <w:t>Сопровождение декораций</w:t>
            </w:r>
          </w:p>
        </w:tc>
        <w:tc>
          <w:tcPr>
            <w:tcW w:w="5210" w:type="dxa"/>
            <w:vAlign w:val="center"/>
          </w:tcPr>
          <w:p w:rsidR="003D1DE9" w:rsidRDefault="003D1DE9" w:rsidP="00830B3E">
            <w:pPr>
              <w:spacing w:line="240" w:lineRule="auto"/>
              <w:jc w:val="center"/>
              <w:rPr>
                <w:szCs w:val="24"/>
              </w:rPr>
            </w:pPr>
            <w:r>
              <w:rPr>
                <w:szCs w:val="24"/>
              </w:rPr>
              <w:t>Волонтеры культуры</w:t>
            </w:r>
          </w:p>
        </w:tc>
      </w:tr>
      <w:tr w:rsidR="003D1DE9" w:rsidTr="00830B3E">
        <w:tc>
          <w:tcPr>
            <w:tcW w:w="959" w:type="dxa"/>
          </w:tcPr>
          <w:p w:rsidR="003D1DE9" w:rsidRDefault="003D1DE9" w:rsidP="00371839">
            <w:pPr>
              <w:ind w:firstLine="0"/>
              <w:rPr>
                <w:szCs w:val="24"/>
              </w:rPr>
            </w:pPr>
            <w:r>
              <w:rPr>
                <w:szCs w:val="24"/>
              </w:rPr>
              <w:t>7.</w:t>
            </w:r>
          </w:p>
        </w:tc>
        <w:tc>
          <w:tcPr>
            <w:tcW w:w="3402" w:type="dxa"/>
            <w:vAlign w:val="center"/>
          </w:tcPr>
          <w:p w:rsidR="003D1DE9" w:rsidRDefault="003D1DE9" w:rsidP="00830B3E">
            <w:pPr>
              <w:spacing w:line="240" w:lineRule="auto"/>
              <w:jc w:val="center"/>
              <w:rPr>
                <w:szCs w:val="24"/>
              </w:rPr>
            </w:pPr>
            <w:r>
              <w:rPr>
                <w:szCs w:val="24"/>
              </w:rPr>
              <w:t>Сопровождение, перевозка концертной группы, инвентаря</w:t>
            </w:r>
          </w:p>
        </w:tc>
        <w:tc>
          <w:tcPr>
            <w:tcW w:w="5210" w:type="dxa"/>
            <w:vAlign w:val="center"/>
          </w:tcPr>
          <w:p w:rsidR="003D1DE9" w:rsidRDefault="003D1DE9" w:rsidP="00830B3E">
            <w:pPr>
              <w:spacing w:line="240" w:lineRule="auto"/>
              <w:jc w:val="center"/>
              <w:rPr>
                <w:szCs w:val="24"/>
              </w:rPr>
            </w:pPr>
            <w:r>
              <w:rPr>
                <w:szCs w:val="24"/>
              </w:rPr>
              <w:t>Водитель Р.Мешков</w:t>
            </w:r>
          </w:p>
        </w:tc>
      </w:tr>
      <w:tr w:rsidR="003D1DE9" w:rsidTr="00830B3E">
        <w:tc>
          <w:tcPr>
            <w:tcW w:w="959" w:type="dxa"/>
          </w:tcPr>
          <w:p w:rsidR="003D1DE9" w:rsidRDefault="003D1DE9" w:rsidP="00371839">
            <w:pPr>
              <w:ind w:firstLine="0"/>
              <w:rPr>
                <w:szCs w:val="24"/>
              </w:rPr>
            </w:pPr>
            <w:r>
              <w:rPr>
                <w:szCs w:val="24"/>
              </w:rPr>
              <w:t>8.</w:t>
            </w:r>
          </w:p>
        </w:tc>
        <w:tc>
          <w:tcPr>
            <w:tcW w:w="3402" w:type="dxa"/>
            <w:vAlign w:val="center"/>
          </w:tcPr>
          <w:p w:rsidR="003D1DE9" w:rsidRDefault="003D1DE9" w:rsidP="00830B3E">
            <w:pPr>
              <w:spacing w:line="240" w:lineRule="auto"/>
              <w:jc w:val="center"/>
              <w:rPr>
                <w:szCs w:val="24"/>
              </w:rPr>
            </w:pPr>
            <w:r>
              <w:rPr>
                <w:szCs w:val="24"/>
              </w:rPr>
              <w:t>Официальная часть с поздравлениями и вручением подарков ветеранам</w:t>
            </w:r>
          </w:p>
        </w:tc>
        <w:tc>
          <w:tcPr>
            <w:tcW w:w="5210" w:type="dxa"/>
            <w:vAlign w:val="center"/>
          </w:tcPr>
          <w:p w:rsidR="003D1DE9" w:rsidRDefault="003D1DE9" w:rsidP="00830B3E">
            <w:pPr>
              <w:spacing w:line="240" w:lineRule="auto"/>
              <w:jc w:val="center"/>
              <w:rPr>
                <w:szCs w:val="24"/>
              </w:rPr>
            </w:pPr>
            <w:r w:rsidRPr="00BE3D29">
              <w:rPr>
                <w:szCs w:val="24"/>
              </w:rPr>
              <w:t>Администрация городского округа город Нововоронеж</w:t>
            </w:r>
          </w:p>
        </w:tc>
      </w:tr>
      <w:tr w:rsidR="003D1DE9" w:rsidRPr="00437BAF" w:rsidTr="00830B3E">
        <w:tc>
          <w:tcPr>
            <w:tcW w:w="959" w:type="dxa"/>
          </w:tcPr>
          <w:p w:rsidR="003D1DE9" w:rsidRPr="002C1F27" w:rsidRDefault="003D1DE9" w:rsidP="00371839">
            <w:pPr>
              <w:ind w:firstLine="0"/>
              <w:rPr>
                <w:szCs w:val="24"/>
              </w:rPr>
            </w:pPr>
            <w:r>
              <w:rPr>
                <w:szCs w:val="24"/>
              </w:rPr>
              <w:t>9.</w:t>
            </w:r>
          </w:p>
        </w:tc>
        <w:tc>
          <w:tcPr>
            <w:tcW w:w="3402" w:type="dxa"/>
            <w:vAlign w:val="center"/>
          </w:tcPr>
          <w:p w:rsidR="003D1DE9" w:rsidRPr="002C1F27" w:rsidRDefault="003D1DE9" w:rsidP="00830B3E">
            <w:pPr>
              <w:spacing w:line="240" w:lineRule="auto"/>
              <w:jc w:val="center"/>
              <w:rPr>
                <w:szCs w:val="24"/>
              </w:rPr>
            </w:pPr>
            <w:r>
              <w:rPr>
                <w:szCs w:val="24"/>
              </w:rPr>
              <w:t>группа поддержки творческой бригады</w:t>
            </w:r>
          </w:p>
        </w:tc>
        <w:tc>
          <w:tcPr>
            <w:tcW w:w="5210" w:type="dxa"/>
            <w:vAlign w:val="center"/>
          </w:tcPr>
          <w:p w:rsidR="003D1DE9" w:rsidRPr="002C1F27" w:rsidRDefault="003D1DE9" w:rsidP="00830B3E">
            <w:pPr>
              <w:spacing w:line="240" w:lineRule="auto"/>
              <w:jc w:val="center"/>
              <w:rPr>
                <w:szCs w:val="24"/>
              </w:rPr>
            </w:pPr>
            <w:r>
              <w:rPr>
                <w:szCs w:val="24"/>
              </w:rPr>
              <w:t>Представители ветеранских организаций</w:t>
            </w:r>
          </w:p>
        </w:tc>
      </w:tr>
      <w:tr w:rsidR="003D1DE9" w:rsidRPr="00437BAF" w:rsidTr="00830B3E">
        <w:tc>
          <w:tcPr>
            <w:tcW w:w="959" w:type="dxa"/>
          </w:tcPr>
          <w:p w:rsidR="003D1DE9" w:rsidRPr="00BE3D29" w:rsidRDefault="003D1DE9" w:rsidP="00371839">
            <w:pPr>
              <w:ind w:firstLine="0"/>
              <w:rPr>
                <w:szCs w:val="24"/>
              </w:rPr>
            </w:pPr>
            <w:r>
              <w:rPr>
                <w:szCs w:val="24"/>
              </w:rPr>
              <w:t xml:space="preserve">10. </w:t>
            </w:r>
          </w:p>
        </w:tc>
        <w:tc>
          <w:tcPr>
            <w:tcW w:w="3402" w:type="dxa"/>
            <w:vAlign w:val="center"/>
          </w:tcPr>
          <w:p w:rsidR="003D1DE9" w:rsidRPr="00BE3D29" w:rsidRDefault="003D1DE9" w:rsidP="00830B3E">
            <w:pPr>
              <w:spacing w:line="240" w:lineRule="auto"/>
              <w:jc w:val="center"/>
              <w:rPr>
                <w:szCs w:val="24"/>
              </w:rPr>
            </w:pPr>
            <w:r>
              <w:rPr>
                <w:szCs w:val="24"/>
              </w:rPr>
              <w:t>Подготовка проекта, подведение итогов проекта, размещение информации в СМИ</w:t>
            </w:r>
          </w:p>
        </w:tc>
        <w:tc>
          <w:tcPr>
            <w:tcW w:w="5210" w:type="dxa"/>
            <w:vAlign w:val="center"/>
          </w:tcPr>
          <w:p w:rsidR="003D1DE9" w:rsidRPr="00BE3D29" w:rsidRDefault="003D1DE9" w:rsidP="00830B3E">
            <w:pPr>
              <w:spacing w:line="240" w:lineRule="auto"/>
              <w:jc w:val="center"/>
              <w:rPr>
                <w:szCs w:val="24"/>
              </w:rPr>
            </w:pPr>
            <w:proofErr w:type="spellStart"/>
            <w:r>
              <w:rPr>
                <w:szCs w:val="24"/>
              </w:rPr>
              <w:t>Культорганизатор</w:t>
            </w:r>
            <w:proofErr w:type="spellEnd"/>
            <w:r>
              <w:rPr>
                <w:szCs w:val="24"/>
              </w:rPr>
              <w:t xml:space="preserve"> Грищенко С.И.</w:t>
            </w:r>
          </w:p>
        </w:tc>
      </w:tr>
    </w:tbl>
    <w:p w:rsidR="003D1DE9" w:rsidRDefault="003D1DE9" w:rsidP="00001A5B">
      <w:pPr>
        <w:rPr>
          <w:szCs w:val="24"/>
        </w:rPr>
      </w:pPr>
    </w:p>
    <w:p w:rsidR="003D1DE9" w:rsidRDefault="003D1DE9" w:rsidP="00001A5B">
      <w:pPr>
        <w:ind w:firstLine="0"/>
        <w:rPr>
          <w:szCs w:val="24"/>
        </w:rPr>
      </w:pPr>
      <w:r>
        <w:rPr>
          <w:szCs w:val="24"/>
        </w:rPr>
        <w:t>15. Нормативно-правовые акты, принятые для обеспечения реализации практики</w:t>
      </w:r>
    </w:p>
    <w:p w:rsidR="003D1DE9" w:rsidRDefault="003D1DE9" w:rsidP="00001A5B">
      <w:pPr>
        <w:ind w:firstLine="0"/>
        <w:rPr>
          <w:i/>
          <w:szCs w:val="24"/>
        </w:rPr>
      </w:pPr>
      <w:proofErr w:type="gramStart"/>
      <w:r>
        <w:rPr>
          <w:i/>
          <w:szCs w:val="24"/>
        </w:rPr>
        <w:t>Принятые</w:t>
      </w:r>
      <w:proofErr w:type="gramEnd"/>
      <w:r>
        <w:rPr>
          <w:i/>
          <w:szCs w:val="24"/>
        </w:rPr>
        <w:t xml:space="preserve"> НПА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402"/>
        <w:gridCol w:w="5210"/>
      </w:tblGrid>
      <w:tr w:rsidR="003D1DE9" w:rsidTr="00830B3E">
        <w:tc>
          <w:tcPr>
            <w:tcW w:w="501" w:type="pct"/>
          </w:tcPr>
          <w:p w:rsidR="003D1DE9" w:rsidRDefault="003D1DE9">
            <w:pPr>
              <w:ind w:firstLine="0"/>
              <w:rPr>
                <w:szCs w:val="24"/>
              </w:rPr>
            </w:pPr>
            <w:r>
              <w:rPr>
                <w:szCs w:val="24"/>
              </w:rPr>
              <w:t>№</w:t>
            </w:r>
          </w:p>
        </w:tc>
        <w:tc>
          <w:tcPr>
            <w:tcW w:w="1777" w:type="pct"/>
          </w:tcPr>
          <w:p w:rsidR="003D1DE9" w:rsidRDefault="003D1DE9">
            <w:pPr>
              <w:ind w:firstLine="0"/>
              <w:rPr>
                <w:szCs w:val="24"/>
              </w:rPr>
            </w:pPr>
            <w:r>
              <w:rPr>
                <w:szCs w:val="24"/>
              </w:rPr>
              <w:t>Наименование НПА</w:t>
            </w:r>
          </w:p>
        </w:tc>
        <w:tc>
          <w:tcPr>
            <w:tcW w:w="2722" w:type="pct"/>
          </w:tcPr>
          <w:p w:rsidR="003D1DE9" w:rsidRDefault="003D1DE9">
            <w:pPr>
              <w:ind w:firstLine="0"/>
              <w:rPr>
                <w:szCs w:val="24"/>
              </w:rPr>
            </w:pPr>
            <w:r>
              <w:rPr>
                <w:szCs w:val="24"/>
              </w:rPr>
              <w:t>Результат принятия НПА</w:t>
            </w:r>
          </w:p>
        </w:tc>
      </w:tr>
      <w:tr w:rsidR="003D1DE9" w:rsidTr="00C559E9">
        <w:trPr>
          <w:trHeight w:val="3487"/>
        </w:trPr>
        <w:tc>
          <w:tcPr>
            <w:tcW w:w="501" w:type="pct"/>
          </w:tcPr>
          <w:p w:rsidR="003D1DE9" w:rsidRDefault="003D1DE9">
            <w:pPr>
              <w:rPr>
                <w:szCs w:val="24"/>
              </w:rPr>
            </w:pPr>
            <w:r>
              <w:rPr>
                <w:szCs w:val="24"/>
              </w:rPr>
              <w:t>1</w:t>
            </w:r>
          </w:p>
        </w:tc>
        <w:tc>
          <w:tcPr>
            <w:tcW w:w="350" w:type="pct"/>
            <w:vAlign w:val="center"/>
          </w:tcPr>
          <w:p w:rsidR="003D1DE9" w:rsidRDefault="003D1DE9" w:rsidP="00507EE3">
            <w:pPr>
              <w:spacing w:line="240" w:lineRule="auto"/>
              <w:ind w:firstLine="0"/>
              <w:rPr>
                <w:szCs w:val="24"/>
              </w:rPr>
            </w:pPr>
            <w:r>
              <w:rPr>
                <w:szCs w:val="24"/>
              </w:rPr>
              <w:t xml:space="preserve">Решение </w:t>
            </w:r>
            <w:r>
              <w:rPr>
                <w:rStyle w:val="normaltextrunbcx0scxw86215296"/>
                <w:color w:val="000000"/>
                <w:sz w:val="26"/>
                <w:szCs w:val="26"/>
                <w:bdr w:val="none" w:sz="0" w:space="0" w:color="auto" w:frame="1"/>
              </w:rPr>
              <w:t xml:space="preserve">оперативный штаб по координации мероприятий по предупреждению завоза и распространения новой </w:t>
            </w:r>
            <w:proofErr w:type="spellStart"/>
            <w:r>
              <w:rPr>
                <w:rStyle w:val="normaltextrunbcx0scxw86215296"/>
                <w:color w:val="000000"/>
                <w:sz w:val="26"/>
                <w:szCs w:val="26"/>
                <w:bdr w:val="none" w:sz="0" w:space="0" w:color="auto" w:frame="1"/>
              </w:rPr>
              <w:t>коронавирусной</w:t>
            </w:r>
            <w:proofErr w:type="spellEnd"/>
            <w:r>
              <w:rPr>
                <w:rStyle w:val="normaltextrunbcx0scxw86215296"/>
                <w:color w:val="000000"/>
                <w:sz w:val="26"/>
                <w:szCs w:val="26"/>
                <w:bdr w:val="none" w:sz="0" w:space="0" w:color="auto" w:frame="1"/>
              </w:rPr>
              <w:t xml:space="preserve"> инфекции (2019-nCoV) на территории городского округа город Нововоронеж. От 29.04.2020г.№8</w:t>
            </w:r>
          </w:p>
        </w:tc>
        <w:tc>
          <w:tcPr>
            <w:tcW w:w="2722" w:type="pct"/>
          </w:tcPr>
          <w:p w:rsidR="003D1DE9" w:rsidRDefault="003D1DE9">
            <w:pPr>
              <w:rPr>
                <w:szCs w:val="24"/>
              </w:rPr>
            </w:pPr>
            <w:r>
              <w:rPr>
                <w:szCs w:val="24"/>
              </w:rPr>
              <w:t>-</w:t>
            </w:r>
          </w:p>
        </w:tc>
      </w:tr>
      <w:tr w:rsidR="003D1DE9" w:rsidTr="00C559E9">
        <w:trPr>
          <w:trHeight w:val="1607"/>
        </w:trPr>
        <w:tc>
          <w:tcPr>
            <w:tcW w:w="501" w:type="pct"/>
          </w:tcPr>
          <w:p w:rsidR="003D1DE9" w:rsidRDefault="003D1DE9">
            <w:pPr>
              <w:rPr>
                <w:szCs w:val="24"/>
              </w:rPr>
            </w:pPr>
            <w:r>
              <w:rPr>
                <w:szCs w:val="24"/>
              </w:rPr>
              <w:t>2</w:t>
            </w:r>
          </w:p>
          <w:p w:rsidR="003D1DE9" w:rsidRDefault="003D1DE9">
            <w:pPr>
              <w:rPr>
                <w:szCs w:val="24"/>
              </w:rPr>
            </w:pPr>
          </w:p>
          <w:p w:rsidR="003D1DE9" w:rsidRDefault="003D1DE9">
            <w:pPr>
              <w:rPr>
                <w:szCs w:val="24"/>
              </w:rPr>
            </w:pPr>
          </w:p>
          <w:p w:rsidR="003D1DE9" w:rsidRDefault="003D1DE9">
            <w:pPr>
              <w:rPr>
                <w:szCs w:val="24"/>
              </w:rPr>
            </w:pPr>
          </w:p>
          <w:p w:rsidR="003D1DE9" w:rsidRDefault="003D1DE9">
            <w:pPr>
              <w:rPr>
                <w:szCs w:val="24"/>
              </w:rPr>
            </w:pPr>
          </w:p>
          <w:p w:rsidR="003D1DE9" w:rsidRDefault="003D1DE9">
            <w:pPr>
              <w:rPr>
                <w:szCs w:val="24"/>
              </w:rPr>
            </w:pPr>
          </w:p>
          <w:p w:rsidR="003D1DE9" w:rsidRDefault="003D1DE9">
            <w:pPr>
              <w:rPr>
                <w:szCs w:val="24"/>
              </w:rPr>
            </w:pPr>
            <w:r>
              <w:rPr>
                <w:szCs w:val="24"/>
              </w:rPr>
              <w:t>3</w:t>
            </w:r>
          </w:p>
        </w:tc>
        <w:tc>
          <w:tcPr>
            <w:tcW w:w="350" w:type="pct"/>
            <w:vAlign w:val="center"/>
          </w:tcPr>
          <w:p w:rsidR="003D1DE9" w:rsidRDefault="003D1DE9" w:rsidP="00507EE3">
            <w:pPr>
              <w:spacing w:line="240" w:lineRule="auto"/>
              <w:ind w:firstLine="0"/>
              <w:rPr>
                <w:szCs w:val="24"/>
              </w:rPr>
            </w:pPr>
            <w:r>
              <w:rPr>
                <w:szCs w:val="24"/>
              </w:rPr>
              <w:t xml:space="preserve">Приказ о проведении 1 городского инновационного </w:t>
            </w:r>
            <w:proofErr w:type="spellStart"/>
            <w:r>
              <w:rPr>
                <w:szCs w:val="24"/>
              </w:rPr>
              <w:t>онлайн-конкурса</w:t>
            </w:r>
            <w:proofErr w:type="spellEnd"/>
            <w:r>
              <w:rPr>
                <w:szCs w:val="24"/>
              </w:rPr>
              <w:t>, посвященного 75-ой годовщине победы в ВОВ.</w:t>
            </w:r>
          </w:p>
          <w:p w:rsidR="003D1DE9" w:rsidRDefault="003D1DE9" w:rsidP="00507EE3">
            <w:pPr>
              <w:spacing w:line="240" w:lineRule="auto"/>
              <w:ind w:firstLine="0"/>
              <w:rPr>
                <w:szCs w:val="24"/>
              </w:rPr>
            </w:pPr>
            <w:r>
              <w:rPr>
                <w:szCs w:val="24"/>
              </w:rPr>
              <w:t>30.04.2020</w:t>
            </w:r>
          </w:p>
          <w:p w:rsidR="003D1DE9" w:rsidRDefault="003D1DE9" w:rsidP="00507EE3">
            <w:pPr>
              <w:spacing w:line="240" w:lineRule="auto"/>
              <w:ind w:firstLine="0"/>
              <w:rPr>
                <w:szCs w:val="24"/>
              </w:rPr>
            </w:pPr>
            <w:r>
              <w:rPr>
                <w:szCs w:val="24"/>
              </w:rPr>
              <w:t>Приказ о проведении 75-ой годовщины Победы в ВОВ 1941-1945 г.г.</w:t>
            </w:r>
          </w:p>
          <w:p w:rsidR="003D1DE9" w:rsidRDefault="003D1DE9" w:rsidP="00507EE3">
            <w:pPr>
              <w:ind w:firstLine="0"/>
              <w:rPr>
                <w:szCs w:val="24"/>
              </w:rPr>
            </w:pPr>
            <w:r>
              <w:rPr>
                <w:szCs w:val="24"/>
              </w:rPr>
              <w:t>от 06.05.2020г.</w:t>
            </w:r>
          </w:p>
        </w:tc>
        <w:tc>
          <w:tcPr>
            <w:tcW w:w="2722" w:type="pct"/>
          </w:tcPr>
          <w:p w:rsidR="003D1DE9" w:rsidRDefault="003D1DE9" w:rsidP="00C2586A">
            <w:pPr>
              <w:rPr>
                <w:szCs w:val="24"/>
              </w:rPr>
            </w:pPr>
          </w:p>
        </w:tc>
      </w:tr>
    </w:tbl>
    <w:p w:rsidR="003D1DE9" w:rsidRDefault="003D1DE9" w:rsidP="00001A5B">
      <w:pPr>
        <w:rPr>
          <w:szCs w:val="24"/>
        </w:rPr>
      </w:pPr>
    </w:p>
    <w:p w:rsidR="003D1DE9" w:rsidRDefault="003D1DE9" w:rsidP="00001A5B">
      <w:pPr>
        <w:ind w:firstLine="0"/>
        <w:rPr>
          <w:szCs w:val="24"/>
        </w:rPr>
      </w:pPr>
      <w:r>
        <w:rPr>
          <w:szCs w:val="24"/>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686"/>
        <w:gridCol w:w="5068"/>
      </w:tblGrid>
      <w:tr w:rsidR="003D1DE9" w:rsidTr="00001A5B">
        <w:tc>
          <w:tcPr>
            <w:tcW w:w="817" w:type="dxa"/>
          </w:tcPr>
          <w:p w:rsidR="003D1DE9" w:rsidRDefault="003D1DE9">
            <w:pPr>
              <w:ind w:firstLine="0"/>
              <w:rPr>
                <w:szCs w:val="24"/>
              </w:rPr>
            </w:pPr>
            <w:r>
              <w:rPr>
                <w:szCs w:val="24"/>
              </w:rPr>
              <w:lastRenderedPageBreak/>
              <w:t>№</w:t>
            </w:r>
          </w:p>
        </w:tc>
        <w:tc>
          <w:tcPr>
            <w:tcW w:w="3686" w:type="dxa"/>
          </w:tcPr>
          <w:p w:rsidR="003D1DE9" w:rsidRDefault="003D1DE9">
            <w:pPr>
              <w:ind w:firstLine="0"/>
              <w:rPr>
                <w:szCs w:val="24"/>
              </w:rPr>
            </w:pPr>
            <w:r>
              <w:rPr>
                <w:szCs w:val="24"/>
              </w:rPr>
              <w:t>Описание ресурса</w:t>
            </w:r>
          </w:p>
        </w:tc>
        <w:tc>
          <w:tcPr>
            <w:tcW w:w="5068" w:type="dxa"/>
          </w:tcPr>
          <w:p w:rsidR="003D1DE9" w:rsidRDefault="003D1DE9" w:rsidP="0013527A">
            <w:pPr>
              <w:ind w:firstLine="0"/>
              <w:rPr>
                <w:szCs w:val="24"/>
              </w:rPr>
            </w:pPr>
            <w:r>
              <w:rPr>
                <w:szCs w:val="24"/>
              </w:rPr>
              <w:t>Для каких целей данный ресурс необходим</w:t>
            </w:r>
          </w:p>
        </w:tc>
      </w:tr>
      <w:tr w:rsidR="003D1DE9" w:rsidTr="00001A5B">
        <w:tc>
          <w:tcPr>
            <w:tcW w:w="817" w:type="dxa"/>
          </w:tcPr>
          <w:p w:rsidR="003D1DE9" w:rsidRDefault="003D1DE9">
            <w:pPr>
              <w:rPr>
                <w:szCs w:val="24"/>
              </w:rPr>
            </w:pPr>
            <w:r>
              <w:rPr>
                <w:szCs w:val="24"/>
              </w:rPr>
              <w:t>11.</w:t>
            </w:r>
          </w:p>
        </w:tc>
        <w:tc>
          <w:tcPr>
            <w:tcW w:w="3686" w:type="dxa"/>
          </w:tcPr>
          <w:p w:rsidR="003D1DE9" w:rsidRDefault="003D1DE9" w:rsidP="001D4792">
            <w:pPr>
              <w:spacing w:line="240" w:lineRule="auto"/>
              <w:rPr>
                <w:szCs w:val="24"/>
              </w:rPr>
            </w:pPr>
            <w:r w:rsidRPr="00843B07">
              <w:rPr>
                <w:szCs w:val="24"/>
              </w:rPr>
              <w:t>Материально</w:t>
            </w:r>
            <w:r>
              <w:rPr>
                <w:szCs w:val="24"/>
              </w:rPr>
              <w:t xml:space="preserve"> </w:t>
            </w:r>
            <w:r w:rsidRPr="00843B07">
              <w:rPr>
                <w:szCs w:val="24"/>
              </w:rPr>
              <w:t>-</w:t>
            </w:r>
            <w:r>
              <w:rPr>
                <w:szCs w:val="24"/>
              </w:rPr>
              <w:t xml:space="preserve"> </w:t>
            </w:r>
            <w:r w:rsidRPr="00843B07">
              <w:rPr>
                <w:szCs w:val="24"/>
              </w:rPr>
              <w:t xml:space="preserve">технические средства </w:t>
            </w:r>
            <w:r>
              <w:rPr>
                <w:szCs w:val="24"/>
              </w:rPr>
              <w:t>(аренда грузового автомобиля</w:t>
            </w:r>
            <w:r w:rsidRPr="00E61404">
              <w:rPr>
                <w:szCs w:val="24"/>
              </w:rPr>
              <w:t xml:space="preserve"> концертная программа, питание, </w:t>
            </w:r>
            <w:r>
              <w:rPr>
                <w:szCs w:val="24"/>
              </w:rPr>
              <w:t xml:space="preserve">средства индивидуальной защиты, </w:t>
            </w:r>
            <w:r w:rsidRPr="00E61404">
              <w:rPr>
                <w:szCs w:val="24"/>
              </w:rPr>
              <w:t>информационное сопровождение</w:t>
            </w:r>
            <w:r>
              <w:rPr>
                <w:szCs w:val="24"/>
              </w:rPr>
              <w:t>)</w:t>
            </w:r>
          </w:p>
        </w:tc>
        <w:tc>
          <w:tcPr>
            <w:tcW w:w="5068" w:type="dxa"/>
          </w:tcPr>
          <w:p w:rsidR="003D1DE9" w:rsidRDefault="003D1DE9">
            <w:pPr>
              <w:rPr>
                <w:szCs w:val="24"/>
              </w:rPr>
            </w:pPr>
            <w:r>
              <w:rPr>
                <w:szCs w:val="24"/>
              </w:rPr>
              <w:t>для импровизированной сцены</w:t>
            </w:r>
          </w:p>
          <w:p w:rsidR="003D1DE9" w:rsidRDefault="003D1DE9">
            <w:pPr>
              <w:rPr>
                <w:szCs w:val="24"/>
              </w:rPr>
            </w:pPr>
            <w:r>
              <w:rPr>
                <w:szCs w:val="24"/>
              </w:rPr>
              <w:t>Для создания праздничной атмосферы</w:t>
            </w:r>
          </w:p>
        </w:tc>
      </w:tr>
      <w:tr w:rsidR="003D1DE9" w:rsidTr="00001A5B">
        <w:tc>
          <w:tcPr>
            <w:tcW w:w="817" w:type="dxa"/>
          </w:tcPr>
          <w:p w:rsidR="003D1DE9" w:rsidRDefault="003D1DE9">
            <w:pPr>
              <w:rPr>
                <w:szCs w:val="24"/>
              </w:rPr>
            </w:pPr>
            <w:r>
              <w:rPr>
                <w:szCs w:val="24"/>
              </w:rPr>
              <w:t>22.</w:t>
            </w:r>
          </w:p>
        </w:tc>
        <w:tc>
          <w:tcPr>
            <w:tcW w:w="3686" w:type="dxa"/>
          </w:tcPr>
          <w:p w:rsidR="003D1DE9" w:rsidRDefault="003D1DE9" w:rsidP="008345C8">
            <w:pPr>
              <w:rPr>
                <w:szCs w:val="24"/>
              </w:rPr>
            </w:pPr>
            <w:r>
              <w:rPr>
                <w:szCs w:val="24"/>
              </w:rPr>
              <w:t>Наличие костюмов</w:t>
            </w:r>
          </w:p>
        </w:tc>
        <w:tc>
          <w:tcPr>
            <w:tcW w:w="5068" w:type="dxa"/>
          </w:tcPr>
          <w:p w:rsidR="003D1DE9" w:rsidRDefault="003D1DE9">
            <w:pPr>
              <w:rPr>
                <w:szCs w:val="24"/>
              </w:rPr>
            </w:pPr>
            <w:r>
              <w:rPr>
                <w:szCs w:val="24"/>
              </w:rPr>
              <w:t xml:space="preserve">Для создания праздничной атмосферы </w:t>
            </w:r>
          </w:p>
        </w:tc>
      </w:tr>
      <w:tr w:rsidR="003D1DE9" w:rsidTr="00001A5B">
        <w:tc>
          <w:tcPr>
            <w:tcW w:w="817" w:type="dxa"/>
          </w:tcPr>
          <w:p w:rsidR="003D1DE9" w:rsidRDefault="003D1DE9">
            <w:pPr>
              <w:rPr>
                <w:szCs w:val="24"/>
              </w:rPr>
            </w:pPr>
            <w:r>
              <w:rPr>
                <w:szCs w:val="24"/>
              </w:rPr>
              <w:t>33.</w:t>
            </w:r>
          </w:p>
        </w:tc>
        <w:tc>
          <w:tcPr>
            <w:tcW w:w="3686" w:type="dxa"/>
          </w:tcPr>
          <w:p w:rsidR="003D1DE9" w:rsidRDefault="003D1DE9" w:rsidP="008345C8">
            <w:pPr>
              <w:rPr>
                <w:szCs w:val="24"/>
              </w:rPr>
            </w:pPr>
            <w:r>
              <w:rPr>
                <w:szCs w:val="24"/>
              </w:rPr>
              <w:t xml:space="preserve">Подарки </w:t>
            </w:r>
          </w:p>
        </w:tc>
        <w:tc>
          <w:tcPr>
            <w:tcW w:w="5068" w:type="dxa"/>
          </w:tcPr>
          <w:p w:rsidR="003D1DE9" w:rsidRDefault="003D1DE9">
            <w:pPr>
              <w:rPr>
                <w:szCs w:val="24"/>
              </w:rPr>
            </w:pPr>
            <w:r>
              <w:rPr>
                <w:szCs w:val="24"/>
              </w:rPr>
              <w:t xml:space="preserve">Торжественное поздравление ветеранов </w:t>
            </w:r>
          </w:p>
        </w:tc>
      </w:tr>
      <w:tr w:rsidR="003D1DE9" w:rsidRPr="00437BAF" w:rsidTr="00DE2FFD">
        <w:tc>
          <w:tcPr>
            <w:tcW w:w="817" w:type="dxa"/>
          </w:tcPr>
          <w:p w:rsidR="003D1DE9" w:rsidRPr="002C1F27" w:rsidRDefault="003D1DE9" w:rsidP="0098506C">
            <w:pPr>
              <w:ind w:firstLine="0"/>
              <w:rPr>
                <w:szCs w:val="24"/>
              </w:rPr>
            </w:pPr>
            <w:r>
              <w:rPr>
                <w:szCs w:val="24"/>
              </w:rPr>
              <w:t>4.</w:t>
            </w:r>
          </w:p>
        </w:tc>
        <w:tc>
          <w:tcPr>
            <w:tcW w:w="3686" w:type="dxa"/>
          </w:tcPr>
          <w:p w:rsidR="003D1DE9" w:rsidRPr="002C1F27" w:rsidRDefault="003D1DE9" w:rsidP="00DE2FFD">
            <w:pPr>
              <w:rPr>
                <w:szCs w:val="24"/>
              </w:rPr>
            </w:pPr>
            <w:r>
              <w:rPr>
                <w:szCs w:val="24"/>
              </w:rPr>
              <w:t>СМИ</w:t>
            </w:r>
          </w:p>
        </w:tc>
        <w:tc>
          <w:tcPr>
            <w:tcW w:w="5068" w:type="dxa"/>
          </w:tcPr>
          <w:p w:rsidR="003D1DE9" w:rsidRPr="002C1F27" w:rsidRDefault="003D1DE9" w:rsidP="00A63136">
            <w:pPr>
              <w:spacing w:line="240" w:lineRule="auto"/>
              <w:rPr>
                <w:szCs w:val="24"/>
              </w:rPr>
            </w:pPr>
            <w:r>
              <w:rPr>
                <w:szCs w:val="24"/>
              </w:rPr>
              <w:t xml:space="preserve">Популяризация и распространение информации о мероприятии </w:t>
            </w:r>
          </w:p>
        </w:tc>
      </w:tr>
    </w:tbl>
    <w:p w:rsidR="003D1DE9" w:rsidRDefault="003D1DE9" w:rsidP="001D4792">
      <w:pPr>
        <w:spacing w:line="240" w:lineRule="auto"/>
        <w:ind w:firstLine="0"/>
        <w:rPr>
          <w:szCs w:val="24"/>
        </w:rPr>
      </w:pPr>
    </w:p>
    <w:p w:rsidR="003D1DE9" w:rsidRDefault="003D1DE9" w:rsidP="00001A5B">
      <w:pPr>
        <w:ind w:firstLine="0"/>
        <w:rPr>
          <w:szCs w:val="24"/>
        </w:rPr>
      </w:pPr>
      <w:r>
        <w:rPr>
          <w:szCs w:val="24"/>
        </w:rPr>
        <w:t xml:space="preserve">17. </w:t>
      </w:r>
      <w:proofErr w:type="spellStart"/>
      <w:r>
        <w:rPr>
          <w:szCs w:val="24"/>
        </w:rPr>
        <w:t>Выгодополучатели</w:t>
      </w:r>
      <w:proofErr w:type="spellEnd"/>
      <w:r>
        <w:rPr>
          <w:szCs w:val="24"/>
        </w:rPr>
        <w:t xml:space="preserve"> </w:t>
      </w:r>
    </w:p>
    <w:p w:rsidR="003D1DE9" w:rsidRDefault="003D1DE9" w:rsidP="00001A5B">
      <w:pPr>
        <w:ind w:firstLine="0"/>
        <w:rPr>
          <w:szCs w:val="24"/>
        </w:rPr>
      </w:pPr>
      <w:r>
        <w:rPr>
          <w:szCs w:val="24"/>
        </w:rPr>
        <w:t>(</w:t>
      </w:r>
      <w:r>
        <w:rPr>
          <w:i/>
          <w:szCs w:val="24"/>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1559"/>
        <w:gridCol w:w="4785"/>
      </w:tblGrid>
      <w:tr w:rsidR="003D1DE9" w:rsidTr="00001A5B">
        <w:tc>
          <w:tcPr>
            <w:tcW w:w="675" w:type="dxa"/>
          </w:tcPr>
          <w:p w:rsidR="003D1DE9" w:rsidRDefault="003D1DE9">
            <w:pPr>
              <w:ind w:firstLine="0"/>
              <w:rPr>
                <w:szCs w:val="24"/>
              </w:rPr>
            </w:pPr>
            <w:r>
              <w:rPr>
                <w:szCs w:val="24"/>
              </w:rPr>
              <w:t>№</w:t>
            </w:r>
          </w:p>
        </w:tc>
        <w:tc>
          <w:tcPr>
            <w:tcW w:w="4111" w:type="dxa"/>
            <w:gridSpan w:val="2"/>
          </w:tcPr>
          <w:p w:rsidR="003D1DE9" w:rsidRDefault="003D1DE9">
            <w:pPr>
              <w:ind w:firstLine="0"/>
              <w:rPr>
                <w:szCs w:val="24"/>
              </w:rPr>
            </w:pPr>
            <w:proofErr w:type="spellStart"/>
            <w:r>
              <w:rPr>
                <w:szCs w:val="24"/>
              </w:rPr>
              <w:t>Выгодополучатель</w:t>
            </w:r>
            <w:proofErr w:type="spellEnd"/>
            <w:r>
              <w:rPr>
                <w:szCs w:val="24"/>
              </w:rPr>
              <w:t xml:space="preserve">/ группа </w:t>
            </w:r>
            <w:proofErr w:type="spellStart"/>
            <w:r>
              <w:rPr>
                <w:szCs w:val="24"/>
              </w:rPr>
              <w:t>выгодополучателей</w:t>
            </w:r>
            <w:proofErr w:type="spellEnd"/>
            <w:r>
              <w:rPr>
                <w:szCs w:val="24"/>
              </w:rPr>
              <w:t xml:space="preserve"> </w:t>
            </w:r>
          </w:p>
        </w:tc>
        <w:tc>
          <w:tcPr>
            <w:tcW w:w="4785" w:type="dxa"/>
          </w:tcPr>
          <w:p w:rsidR="003D1DE9" w:rsidRDefault="003D1DE9">
            <w:pPr>
              <w:ind w:firstLine="0"/>
              <w:rPr>
                <w:szCs w:val="24"/>
              </w:rPr>
            </w:pPr>
            <w:r>
              <w:rPr>
                <w:szCs w:val="24"/>
              </w:rPr>
              <w:t>Описание выгод, полученных в результате внедрения практики</w:t>
            </w:r>
          </w:p>
        </w:tc>
      </w:tr>
      <w:tr w:rsidR="003D1DE9" w:rsidRPr="00437BAF" w:rsidTr="00426B34">
        <w:tc>
          <w:tcPr>
            <w:tcW w:w="675" w:type="dxa"/>
          </w:tcPr>
          <w:p w:rsidR="003D1DE9" w:rsidRDefault="003D1DE9" w:rsidP="00426B34">
            <w:pPr>
              <w:pStyle w:val="a9"/>
              <w:rPr>
                <w:szCs w:val="24"/>
              </w:rPr>
            </w:pPr>
            <w:r>
              <w:rPr>
                <w:szCs w:val="24"/>
              </w:rPr>
              <w:t>1</w:t>
            </w:r>
          </w:p>
          <w:p w:rsidR="003D1DE9" w:rsidRPr="00E61404" w:rsidRDefault="003D1DE9" w:rsidP="00426B34">
            <w:pPr>
              <w:pStyle w:val="a9"/>
              <w:rPr>
                <w:szCs w:val="24"/>
              </w:rPr>
            </w:pPr>
            <w:r>
              <w:rPr>
                <w:szCs w:val="24"/>
              </w:rPr>
              <w:t>11</w:t>
            </w:r>
          </w:p>
        </w:tc>
        <w:tc>
          <w:tcPr>
            <w:tcW w:w="2552" w:type="dxa"/>
          </w:tcPr>
          <w:p w:rsidR="003D1DE9" w:rsidRPr="00C054D2" w:rsidRDefault="003D1DE9" w:rsidP="00426B34">
            <w:pPr>
              <w:pStyle w:val="a9"/>
              <w:ind w:firstLine="176"/>
              <w:jc w:val="both"/>
              <w:rPr>
                <w:szCs w:val="24"/>
              </w:rPr>
            </w:pPr>
            <w:r w:rsidRPr="00C054D2">
              <w:rPr>
                <w:szCs w:val="24"/>
              </w:rPr>
              <w:t>Регион</w:t>
            </w:r>
          </w:p>
        </w:tc>
        <w:tc>
          <w:tcPr>
            <w:tcW w:w="6344" w:type="dxa"/>
            <w:gridSpan w:val="2"/>
          </w:tcPr>
          <w:p w:rsidR="003D1DE9" w:rsidRPr="00C054D2" w:rsidRDefault="003D1DE9" w:rsidP="00426B34">
            <w:pPr>
              <w:pStyle w:val="a9"/>
              <w:ind w:firstLine="176"/>
              <w:jc w:val="both"/>
              <w:rPr>
                <w:szCs w:val="24"/>
              </w:rPr>
            </w:pPr>
            <w:r>
              <w:rPr>
                <w:szCs w:val="24"/>
              </w:rPr>
              <w:t xml:space="preserve">Внедрение новой муниципальной практики, улучшение качества жизни граждан, реализация нацпроекта «Культура» </w:t>
            </w:r>
          </w:p>
        </w:tc>
      </w:tr>
      <w:tr w:rsidR="003D1DE9" w:rsidRPr="00437BAF" w:rsidTr="00426B34">
        <w:tc>
          <w:tcPr>
            <w:tcW w:w="675" w:type="dxa"/>
          </w:tcPr>
          <w:p w:rsidR="003D1DE9" w:rsidRDefault="003D1DE9" w:rsidP="00426B34">
            <w:pPr>
              <w:pStyle w:val="a9"/>
              <w:rPr>
                <w:szCs w:val="24"/>
              </w:rPr>
            </w:pPr>
          </w:p>
          <w:p w:rsidR="003D1DE9" w:rsidRPr="00E61404" w:rsidRDefault="003D1DE9" w:rsidP="00426B34">
            <w:pPr>
              <w:pStyle w:val="a9"/>
              <w:rPr>
                <w:szCs w:val="24"/>
              </w:rPr>
            </w:pPr>
            <w:r>
              <w:rPr>
                <w:szCs w:val="24"/>
              </w:rPr>
              <w:t>22</w:t>
            </w:r>
          </w:p>
        </w:tc>
        <w:tc>
          <w:tcPr>
            <w:tcW w:w="2552" w:type="dxa"/>
          </w:tcPr>
          <w:p w:rsidR="003D1DE9" w:rsidRPr="00C054D2" w:rsidRDefault="003D1DE9" w:rsidP="00426B34">
            <w:pPr>
              <w:pStyle w:val="a9"/>
              <w:ind w:firstLine="176"/>
              <w:jc w:val="both"/>
              <w:rPr>
                <w:szCs w:val="24"/>
              </w:rPr>
            </w:pPr>
            <w:r w:rsidRPr="00C054D2">
              <w:rPr>
                <w:szCs w:val="24"/>
              </w:rPr>
              <w:t xml:space="preserve">Администрация </w:t>
            </w:r>
            <w:r>
              <w:rPr>
                <w:szCs w:val="24"/>
              </w:rPr>
              <w:t>города</w:t>
            </w:r>
          </w:p>
        </w:tc>
        <w:tc>
          <w:tcPr>
            <w:tcW w:w="6344" w:type="dxa"/>
            <w:gridSpan w:val="2"/>
          </w:tcPr>
          <w:p w:rsidR="003D1DE9" w:rsidRPr="00C054D2" w:rsidRDefault="003D1DE9" w:rsidP="002A037A">
            <w:pPr>
              <w:pStyle w:val="a9"/>
              <w:ind w:firstLine="176"/>
              <w:jc w:val="both"/>
              <w:rPr>
                <w:szCs w:val="24"/>
              </w:rPr>
            </w:pPr>
            <w:r>
              <w:rPr>
                <w:szCs w:val="24"/>
              </w:rPr>
              <w:t>Выгодное взаимодействие с жителями города, внедрение новой муниципальной практики</w:t>
            </w:r>
          </w:p>
        </w:tc>
      </w:tr>
      <w:tr w:rsidR="003D1DE9" w:rsidRPr="00437BAF" w:rsidTr="00426B34">
        <w:tc>
          <w:tcPr>
            <w:tcW w:w="675" w:type="dxa"/>
          </w:tcPr>
          <w:p w:rsidR="003D1DE9" w:rsidRDefault="003D1DE9" w:rsidP="00426B34">
            <w:pPr>
              <w:pStyle w:val="a9"/>
              <w:rPr>
                <w:szCs w:val="24"/>
              </w:rPr>
            </w:pPr>
          </w:p>
          <w:p w:rsidR="003D1DE9" w:rsidRPr="00C054D2" w:rsidRDefault="003D1DE9" w:rsidP="00426B34">
            <w:pPr>
              <w:pStyle w:val="a9"/>
              <w:rPr>
                <w:szCs w:val="24"/>
              </w:rPr>
            </w:pPr>
            <w:r>
              <w:rPr>
                <w:szCs w:val="24"/>
              </w:rPr>
              <w:t>3</w:t>
            </w:r>
          </w:p>
          <w:p w:rsidR="003D1DE9" w:rsidRDefault="003D1DE9" w:rsidP="00426B34">
            <w:pPr>
              <w:pStyle w:val="a9"/>
              <w:rPr>
                <w:szCs w:val="24"/>
              </w:rPr>
            </w:pPr>
            <w:r>
              <w:rPr>
                <w:szCs w:val="24"/>
              </w:rPr>
              <w:t>33</w:t>
            </w:r>
          </w:p>
          <w:p w:rsidR="003D1DE9" w:rsidRPr="00C054D2" w:rsidRDefault="003D1DE9" w:rsidP="00426B34">
            <w:pPr>
              <w:pStyle w:val="a9"/>
              <w:rPr>
                <w:szCs w:val="24"/>
              </w:rPr>
            </w:pPr>
          </w:p>
        </w:tc>
        <w:tc>
          <w:tcPr>
            <w:tcW w:w="2552" w:type="dxa"/>
          </w:tcPr>
          <w:p w:rsidR="003D1DE9" w:rsidRPr="00C054D2" w:rsidRDefault="003D1DE9" w:rsidP="002A037A">
            <w:pPr>
              <w:pStyle w:val="a9"/>
              <w:ind w:firstLine="176"/>
              <w:jc w:val="both"/>
              <w:rPr>
                <w:szCs w:val="24"/>
              </w:rPr>
            </w:pPr>
            <w:r w:rsidRPr="00C054D2">
              <w:rPr>
                <w:szCs w:val="24"/>
              </w:rPr>
              <w:t xml:space="preserve">Общественные </w:t>
            </w:r>
            <w:r>
              <w:rPr>
                <w:szCs w:val="24"/>
              </w:rPr>
              <w:t xml:space="preserve">ветеранские </w:t>
            </w:r>
            <w:r w:rsidRPr="00C054D2">
              <w:rPr>
                <w:szCs w:val="24"/>
              </w:rPr>
              <w:t>организации города</w:t>
            </w:r>
          </w:p>
        </w:tc>
        <w:tc>
          <w:tcPr>
            <w:tcW w:w="6344" w:type="dxa"/>
            <w:gridSpan w:val="2"/>
          </w:tcPr>
          <w:p w:rsidR="003D1DE9" w:rsidRPr="00C054D2" w:rsidRDefault="003D1DE9" w:rsidP="00CE5763">
            <w:pPr>
              <w:pStyle w:val="a9"/>
              <w:ind w:firstLine="176"/>
              <w:jc w:val="both"/>
              <w:rPr>
                <w:szCs w:val="24"/>
              </w:rPr>
            </w:pPr>
            <w:r>
              <w:rPr>
                <w:szCs w:val="24"/>
              </w:rPr>
              <w:t xml:space="preserve">Взаимодействие с </w:t>
            </w:r>
            <w:proofErr w:type="spellStart"/>
            <w:r>
              <w:rPr>
                <w:szCs w:val="24"/>
              </w:rPr>
              <w:t>культурно-досуговым</w:t>
            </w:r>
            <w:proofErr w:type="spellEnd"/>
            <w:r>
              <w:rPr>
                <w:szCs w:val="24"/>
              </w:rPr>
              <w:t xml:space="preserve"> учреждением, получение качественного музыкального тематического продукта, торжественное вручение подарков ветеранам, возможность посетить культурное мероприятие, не выходя из дома </w:t>
            </w:r>
          </w:p>
        </w:tc>
      </w:tr>
      <w:tr w:rsidR="003D1DE9" w:rsidRPr="00437BAF" w:rsidTr="00426B34">
        <w:tc>
          <w:tcPr>
            <w:tcW w:w="675" w:type="dxa"/>
          </w:tcPr>
          <w:p w:rsidR="003D1DE9" w:rsidRDefault="003D1DE9" w:rsidP="00426B34">
            <w:pPr>
              <w:pStyle w:val="a9"/>
              <w:rPr>
                <w:szCs w:val="24"/>
              </w:rPr>
            </w:pPr>
          </w:p>
          <w:p w:rsidR="003D1DE9" w:rsidRPr="00E61404" w:rsidRDefault="003D1DE9" w:rsidP="00426B34">
            <w:pPr>
              <w:pStyle w:val="a9"/>
              <w:rPr>
                <w:szCs w:val="24"/>
              </w:rPr>
            </w:pPr>
            <w:r>
              <w:rPr>
                <w:szCs w:val="24"/>
              </w:rPr>
              <w:t>44</w:t>
            </w:r>
          </w:p>
        </w:tc>
        <w:tc>
          <w:tcPr>
            <w:tcW w:w="2552" w:type="dxa"/>
          </w:tcPr>
          <w:p w:rsidR="003D1DE9" w:rsidRPr="00C054D2" w:rsidRDefault="003D1DE9" w:rsidP="002A037A">
            <w:pPr>
              <w:pStyle w:val="a9"/>
              <w:ind w:firstLine="176"/>
              <w:jc w:val="both"/>
              <w:rPr>
                <w:szCs w:val="24"/>
              </w:rPr>
            </w:pPr>
            <w:r>
              <w:rPr>
                <w:szCs w:val="24"/>
              </w:rPr>
              <w:t>Учреждение</w:t>
            </w:r>
            <w:r w:rsidRPr="00C054D2">
              <w:rPr>
                <w:szCs w:val="24"/>
              </w:rPr>
              <w:t xml:space="preserve"> культуры </w:t>
            </w:r>
          </w:p>
        </w:tc>
        <w:tc>
          <w:tcPr>
            <w:tcW w:w="6344" w:type="dxa"/>
            <w:gridSpan w:val="2"/>
          </w:tcPr>
          <w:p w:rsidR="003D1DE9" w:rsidRPr="00C054D2" w:rsidRDefault="003D1DE9" w:rsidP="00426B34">
            <w:pPr>
              <w:pStyle w:val="a9"/>
              <w:ind w:firstLine="176"/>
              <w:jc w:val="both"/>
              <w:rPr>
                <w:szCs w:val="24"/>
              </w:rPr>
            </w:pPr>
            <w:r>
              <w:rPr>
                <w:szCs w:val="24"/>
              </w:rPr>
              <w:t>Возможность реализовать творческие планы, проведение культурно-массового мероприятия с учетом всех необходимых мер профилактики в условиях пандемии</w:t>
            </w:r>
          </w:p>
        </w:tc>
      </w:tr>
      <w:tr w:rsidR="003D1DE9" w:rsidRPr="00437BAF" w:rsidTr="00426B34">
        <w:tc>
          <w:tcPr>
            <w:tcW w:w="675" w:type="dxa"/>
          </w:tcPr>
          <w:p w:rsidR="003D1DE9" w:rsidRDefault="003D1DE9" w:rsidP="00426B34">
            <w:pPr>
              <w:pStyle w:val="a9"/>
              <w:rPr>
                <w:szCs w:val="24"/>
              </w:rPr>
            </w:pPr>
          </w:p>
          <w:p w:rsidR="003D1DE9" w:rsidRPr="00E61404" w:rsidRDefault="003D1DE9" w:rsidP="00426B34">
            <w:pPr>
              <w:pStyle w:val="a9"/>
              <w:rPr>
                <w:szCs w:val="24"/>
              </w:rPr>
            </w:pPr>
            <w:r>
              <w:rPr>
                <w:szCs w:val="24"/>
              </w:rPr>
              <w:t>55</w:t>
            </w:r>
          </w:p>
        </w:tc>
        <w:tc>
          <w:tcPr>
            <w:tcW w:w="2552" w:type="dxa"/>
          </w:tcPr>
          <w:p w:rsidR="003D1DE9" w:rsidRPr="00C054D2" w:rsidRDefault="003D1DE9" w:rsidP="002A037A">
            <w:pPr>
              <w:pStyle w:val="a9"/>
              <w:ind w:firstLine="176"/>
              <w:jc w:val="both"/>
              <w:rPr>
                <w:szCs w:val="24"/>
              </w:rPr>
            </w:pPr>
            <w:r w:rsidRPr="00C054D2">
              <w:rPr>
                <w:szCs w:val="24"/>
              </w:rPr>
              <w:t>Население город</w:t>
            </w:r>
            <w:r>
              <w:rPr>
                <w:szCs w:val="24"/>
              </w:rPr>
              <w:t>а</w:t>
            </w:r>
            <w:r w:rsidRPr="00C054D2">
              <w:rPr>
                <w:szCs w:val="24"/>
              </w:rPr>
              <w:t xml:space="preserve"> Нововоронеж</w:t>
            </w:r>
          </w:p>
        </w:tc>
        <w:tc>
          <w:tcPr>
            <w:tcW w:w="6344" w:type="dxa"/>
            <w:gridSpan w:val="2"/>
          </w:tcPr>
          <w:p w:rsidR="003D1DE9" w:rsidRPr="00C054D2" w:rsidRDefault="003D1DE9" w:rsidP="00052B6E">
            <w:pPr>
              <w:pStyle w:val="a9"/>
              <w:ind w:firstLine="176"/>
              <w:jc w:val="both"/>
              <w:rPr>
                <w:szCs w:val="24"/>
              </w:rPr>
            </w:pPr>
            <w:r w:rsidRPr="00C054D2">
              <w:rPr>
                <w:szCs w:val="24"/>
              </w:rPr>
              <w:t>Улучшение качества жизни</w:t>
            </w:r>
            <w:r>
              <w:rPr>
                <w:szCs w:val="24"/>
              </w:rPr>
              <w:t xml:space="preserve">, создание праздничной атмосферы </w:t>
            </w:r>
            <w:r w:rsidRPr="00C054D2">
              <w:rPr>
                <w:szCs w:val="24"/>
              </w:rPr>
              <w:t xml:space="preserve"> </w:t>
            </w:r>
          </w:p>
        </w:tc>
      </w:tr>
    </w:tbl>
    <w:p w:rsidR="003D1DE9" w:rsidRPr="002C1F27" w:rsidRDefault="003D1DE9" w:rsidP="009E1ECE">
      <w:pPr>
        <w:pStyle w:val="a9"/>
        <w:rPr>
          <w:szCs w:val="24"/>
        </w:rPr>
      </w:pPr>
    </w:p>
    <w:p w:rsidR="003D1DE9" w:rsidRDefault="003D1DE9" w:rsidP="00001A5B">
      <w:pPr>
        <w:rPr>
          <w:szCs w:val="24"/>
        </w:rPr>
      </w:pPr>
    </w:p>
    <w:p w:rsidR="003D1DE9" w:rsidRDefault="003D1DE9" w:rsidP="00001A5B">
      <w:pPr>
        <w:ind w:firstLine="0"/>
        <w:rPr>
          <w:szCs w:val="24"/>
        </w:rPr>
      </w:pPr>
      <w:r>
        <w:rPr>
          <w:szCs w:val="24"/>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2347"/>
        <w:gridCol w:w="2961"/>
        <w:gridCol w:w="3608"/>
      </w:tblGrid>
      <w:tr w:rsidR="003D1DE9" w:rsidTr="00290B92">
        <w:tc>
          <w:tcPr>
            <w:tcW w:w="655" w:type="dxa"/>
          </w:tcPr>
          <w:p w:rsidR="003D1DE9" w:rsidRDefault="003D1DE9">
            <w:pPr>
              <w:ind w:firstLine="0"/>
              <w:rPr>
                <w:szCs w:val="24"/>
              </w:rPr>
            </w:pPr>
            <w:r>
              <w:rPr>
                <w:szCs w:val="24"/>
              </w:rPr>
              <w:t>№</w:t>
            </w:r>
          </w:p>
        </w:tc>
        <w:tc>
          <w:tcPr>
            <w:tcW w:w="2347" w:type="dxa"/>
          </w:tcPr>
          <w:p w:rsidR="003D1DE9" w:rsidRDefault="003D1DE9">
            <w:pPr>
              <w:ind w:firstLine="0"/>
              <w:rPr>
                <w:szCs w:val="24"/>
              </w:rPr>
            </w:pPr>
            <w:r>
              <w:rPr>
                <w:szCs w:val="24"/>
              </w:rPr>
              <w:t xml:space="preserve">Статья затрат </w:t>
            </w:r>
          </w:p>
        </w:tc>
        <w:tc>
          <w:tcPr>
            <w:tcW w:w="2961" w:type="dxa"/>
          </w:tcPr>
          <w:p w:rsidR="003D1DE9" w:rsidRDefault="003D1DE9">
            <w:pPr>
              <w:ind w:firstLine="0"/>
              <w:rPr>
                <w:szCs w:val="24"/>
              </w:rPr>
            </w:pPr>
            <w:r>
              <w:rPr>
                <w:szCs w:val="24"/>
              </w:rPr>
              <w:t xml:space="preserve">Объем затрат </w:t>
            </w:r>
          </w:p>
        </w:tc>
        <w:tc>
          <w:tcPr>
            <w:tcW w:w="3608" w:type="dxa"/>
          </w:tcPr>
          <w:p w:rsidR="003D1DE9" w:rsidRDefault="003D1DE9">
            <w:pPr>
              <w:ind w:firstLine="0"/>
              <w:rPr>
                <w:szCs w:val="24"/>
              </w:rPr>
            </w:pPr>
            <w:r>
              <w:rPr>
                <w:szCs w:val="24"/>
              </w:rPr>
              <w:t>Источник финансирования</w:t>
            </w:r>
          </w:p>
        </w:tc>
      </w:tr>
      <w:tr w:rsidR="003D1DE9" w:rsidTr="00290B92">
        <w:tc>
          <w:tcPr>
            <w:tcW w:w="655" w:type="dxa"/>
          </w:tcPr>
          <w:p w:rsidR="003D1DE9" w:rsidRPr="00290B92" w:rsidRDefault="003D1DE9">
            <w:pPr>
              <w:rPr>
                <w:szCs w:val="24"/>
              </w:rPr>
            </w:pPr>
            <w:r>
              <w:rPr>
                <w:szCs w:val="24"/>
              </w:rPr>
              <w:t>11</w:t>
            </w:r>
          </w:p>
        </w:tc>
        <w:tc>
          <w:tcPr>
            <w:tcW w:w="2347" w:type="dxa"/>
          </w:tcPr>
          <w:p w:rsidR="003D1DE9" w:rsidRPr="00290B92" w:rsidRDefault="003D1DE9">
            <w:pPr>
              <w:rPr>
                <w:szCs w:val="24"/>
              </w:rPr>
            </w:pPr>
            <w:r w:rsidRPr="00290B92">
              <w:rPr>
                <w:szCs w:val="24"/>
              </w:rPr>
              <w:t xml:space="preserve">Аренда автомобиля </w:t>
            </w:r>
          </w:p>
        </w:tc>
        <w:tc>
          <w:tcPr>
            <w:tcW w:w="2961" w:type="dxa"/>
          </w:tcPr>
          <w:p w:rsidR="003D1DE9" w:rsidRPr="00964D9C" w:rsidRDefault="003D1DE9">
            <w:pPr>
              <w:rPr>
                <w:b/>
                <w:szCs w:val="24"/>
              </w:rPr>
            </w:pPr>
            <w:r w:rsidRPr="00964D9C">
              <w:rPr>
                <w:b/>
                <w:szCs w:val="24"/>
              </w:rPr>
              <w:t xml:space="preserve">10 000р. </w:t>
            </w:r>
          </w:p>
        </w:tc>
        <w:tc>
          <w:tcPr>
            <w:tcW w:w="3608" w:type="dxa"/>
          </w:tcPr>
          <w:p w:rsidR="003D1DE9" w:rsidRDefault="003D1DE9">
            <w:pPr>
              <w:rPr>
                <w:szCs w:val="24"/>
              </w:rPr>
            </w:pPr>
            <w:r>
              <w:rPr>
                <w:szCs w:val="24"/>
              </w:rPr>
              <w:t>Собственные средства</w:t>
            </w:r>
          </w:p>
        </w:tc>
      </w:tr>
      <w:tr w:rsidR="003D1DE9" w:rsidTr="00290B92">
        <w:tc>
          <w:tcPr>
            <w:tcW w:w="655" w:type="dxa"/>
          </w:tcPr>
          <w:p w:rsidR="003D1DE9" w:rsidRDefault="003D1DE9">
            <w:pPr>
              <w:rPr>
                <w:szCs w:val="24"/>
              </w:rPr>
            </w:pPr>
          </w:p>
          <w:p w:rsidR="003D1DE9" w:rsidRPr="002A3EDB" w:rsidRDefault="003D1DE9" w:rsidP="002A3EDB">
            <w:pPr>
              <w:rPr>
                <w:szCs w:val="24"/>
              </w:rPr>
            </w:pPr>
            <w:r>
              <w:rPr>
                <w:szCs w:val="24"/>
              </w:rPr>
              <w:t>2</w:t>
            </w:r>
            <w:r>
              <w:rPr>
                <w:szCs w:val="24"/>
              </w:rPr>
              <w:lastRenderedPageBreak/>
              <w:t>2</w:t>
            </w:r>
          </w:p>
        </w:tc>
        <w:tc>
          <w:tcPr>
            <w:tcW w:w="2347" w:type="dxa"/>
          </w:tcPr>
          <w:p w:rsidR="003D1DE9" w:rsidRPr="00290B92" w:rsidRDefault="003D1DE9" w:rsidP="008142B8">
            <w:pPr>
              <w:pStyle w:val="a3"/>
              <w:shd w:val="clear" w:color="auto" w:fill="FFFFFF"/>
              <w:spacing w:before="0" w:beforeAutospacing="0" w:after="0" w:afterAutospacing="0"/>
              <w:rPr>
                <w:color w:val="000000"/>
              </w:rPr>
            </w:pPr>
            <w:r w:rsidRPr="00290B92">
              <w:rPr>
                <w:color w:val="000000"/>
              </w:rPr>
              <w:lastRenderedPageBreak/>
              <w:t>Приобретение материалов и оборудования:</w:t>
            </w:r>
          </w:p>
          <w:p w:rsidR="003D1DE9" w:rsidRPr="00290B92" w:rsidRDefault="003D1DE9" w:rsidP="008142B8">
            <w:pPr>
              <w:spacing w:line="240" w:lineRule="auto"/>
              <w:ind w:firstLine="54"/>
              <w:rPr>
                <w:color w:val="000000"/>
                <w:szCs w:val="24"/>
              </w:rPr>
            </w:pPr>
            <w:r>
              <w:rPr>
                <w:color w:val="000000"/>
                <w:szCs w:val="24"/>
              </w:rPr>
              <w:lastRenderedPageBreak/>
              <w:t>-  баннеры</w:t>
            </w:r>
          </w:p>
          <w:p w:rsidR="003D1DE9" w:rsidRPr="00290B92" w:rsidRDefault="003D1DE9" w:rsidP="008142B8">
            <w:pPr>
              <w:spacing w:line="240" w:lineRule="auto"/>
              <w:ind w:firstLine="54"/>
              <w:rPr>
                <w:color w:val="000000"/>
                <w:szCs w:val="24"/>
              </w:rPr>
            </w:pPr>
            <w:r w:rsidRPr="00290B92">
              <w:rPr>
                <w:color w:val="000000"/>
                <w:szCs w:val="24"/>
              </w:rPr>
              <w:t xml:space="preserve">- создание 2-х </w:t>
            </w:r>
            <w:proofErr w:type="spellStart"/>
            <w:r w:rsidRPr="00290B92">
              <w:rPr>
                <w:color w:val="000000"/>
                <w:szCs w:val="24"/>
              </w:rPr>
              <w:t>фотозон</w:t>
            </w:r>
            <w:proofErr w:type="spellEnd"/>
            <w:r w:rsidRPr="00290B92">
              <w:rPr>
                <w:color w:val="000000"/>
                <w:szCs w:val="24"/>
              </w:rPr>
              <w:t>,</w:t>
            </w:r>
          </w:p>
          <w:p w:rsidR="003D1DE9" w:rsidRPr="00290B92" w:rsidRDefault="003D1DE9" w:rsidP="008142B8">
            <w:pPr>
              <w:spacing w:line="240" w:lineRule="auto"/>
              <w:ind w:firstLine="54"/>
              <w:rPr>
                <w:szCs w:val="24"/>
              </w:rPr>
            </w:pPr>
            <w:r w:rsidRPr="00290B92">
              <w:rPr>
                <w:color w:val="000000"/>
                <w:szCs w:val="24"/>
              </w:rPr>
              <w:t>- печать информационных баннеров, изготовление рекламной продукции</w:t>
            </w:r>
          </w:p>
        </w:tc>
        <w:tc>
          <w:tcPr>
            <w:tcW w:w="2961" w:type="dxa"/>
          </w:tcPr>
          <w:p w:rsidR="003D1DE9" w:rsidRDefault="00614164">
            <w:pPr>
              <w:rPr>
                <w:szCs w:val="24"/>
              </w:rPr>
            </w:pPr>
            <w:r>
              <w:rPr>
                <w:b/>
                <w:color w:val="000000"/>
              </w:rPr>
              <w:lastRenderedPageBreak/>
              <w:t>3</w:t>
            </w:r>
            <w:r w:rsidR="003D1DE9">
              <w:rPr>
                <w:b/>
                <w:color w:val="000000"/>
              </w:rPr>
              <w:t>0 000р.</w:t>
            </w:r>
          </w:p>
        </w:tc>
        <w:tc>
          <w:tcPr>
            <w:tcW w:w="3608" w:type="dxa"/>
          </w:tcPr>
          <w:p w:rsidR="003D1DE9" w:rsidRDefault="003D1DE9">
            <w:pPr>
              <w:rPr>
                <w:szCs w:val="24"/>
              </w:rPr>
            </w:pPr>
            <w:r>
              <w:rPr>
                <w:szCs w:val="24"/>
              </w:rPr>
              <w:t>Собственные средства</w:t>
            </w:r>
          </w:p>
        </w:tc>
      </w:tr>
      <w:tr w:rsidR="003D1DE9" w:rsidTr="00290B92">
        <w:tc>
          <w:tcPr>
            <w:tcW w:w="655" w:type="dxa"/>
          </w:tcPr>
          <w:p w:rsidR="003D1DE9" w:rsidRPr="00290B92" w:rsidRDefault="003D1DE9">
            <w:pPr>
              <w:rPr>
                <w:szCs w:val="24"/>
              </w:rPr>
            </w:pPr>
            <w:r>
              <w:rPr>
                <w:szCs w:val="24"/>
              </w:rPr>
              <w:lastRenderedPageBreak/>
              <w:t>33</w:t>
            </w:r>
          </w:p>
        </w:tc>
        <w:tc>
          <w:tcPr>
            <w:tcW w:w="2347" w:type="dxa"/>
          </w:tcPr>
          <w:p w:rsidR="003D1DE9" w:rsidRPr="00290B92" w:rsidRDefault="003D1DE9" w:rsidP="008142B8">
            <w:pPr>
              <w:pStyle w:val="a3"/>
              <w:shd w:val="clear" w:color="auto" w:fill="FFFFFF"/>
              <w:spacing w:before="0" w:beforeAutospacing="0" w:after="0" w:afterAutospacing="0"/>
              <w:rPr>
                <w:color w:val="000000"/>
              </w:rPr>
            </w:pPr>
            <w:r>
              <w:rPr>
                <w:color w:val="000000"/>
              </w:rPr>
              <w:t>Приобретение подарков для ветеранов и их семей</w:t>
            </w:r>
          </w:p>
        </w:tc>
        <w:tc>
          <w:tcPr>
            <w:tcW w:w="2961" w:type="dxa"/>
          </w:tcPr>
          <w:p w:rsidR="003D1DE9" w:rsidRDefault="003D1DE9">
            <w:pPr>
              <w:rPr>
                <w:b/>
                <w:color w:val="000000"/>
              </w:rPr>
            </w:pPr>
            <w:r>
              <w:rPr>
                <w:b/>
                <w:color w:val="000000"/>
              </w:rPr>
              <w:t>30000р.</w:t>
            </w:r>
          </w:p>
        </w:tc>
        <w:tc>
          <w:tcPr>
            <w:tcW w:w="3608" w:type="dxa"/>
          </w:tcPr>
          <w:p w:rsidR="003D1DE9" w:rsidRDefault="003D1DE9">
            <w:pPr>
              <w:rPr>
                <w:szCs w:val="24"/>
              </w:rPr>
            </w:pPr>
            <w:r>
              <w:rPr>
                <w:szCs w:val="24"/>
              </w:rPr>
              <w:t>Собственные средства</w:t>
            </w:r>
          </w:p>
        </w:tc>
      </w:tr>
      <w:tr w:rsidR="003D1DE9" w:rsidTr="00290B92">
        <w:tc>
          <w:tcPr>
            <w:tcW w:w="655" w:type="dxa"/>
          </w:tcPr>
          <w:p w:rsidR="003D1DE9" w:rsidRPr="00290B92" w:rsidRDefault="003D1DE9">
            <w:pPr>
              <w:rPr>
                <w:szCs w:val="24"/>
              </w:rPr>
            </w:pPr>
            <w:r>
              <w:rPr>
                <w:szCs w:val="24"/>
              </w:rPr>
              <w:t>44</w:t>
            </w:r>
          </w:p>
        </w:tc>
        <w:tc>
          <w:tcPr>
            <w:tcW w:w="2347" w:type="dxa"/>
          </w:tcPr>
          <w:p w:rsidR="003D1DE9" w:rsidRDefault="003D1DE9" w:rsidP="00290B92">
            <w:pPr>
              <w:pStyle w:val="a3"/>
              <w:shd w:val="clear" w:color="auto" w:fill="FFFFFF"/>
              <w:spacing w:before="0" w:beforeAutospacing="0" w:after="0" w:afterAutospacing="0" w:line="294" w:lineRule="atLeast"/>
              <w:rPr>
                <w:color w:val="000000"/>
              </w:rPr>
            </w:pPr>
            <w:r>
              <w:rPr>
                <w:color w:val="000000"/>
              </w:rPr>
              <w:t xml:space="preserve">Обеспечение питанием, средствами индивидуальной защиты (маски, </w:t>
            </w:r>
            <w:r w:rsidR="00A916D3">
              <w:rPr>
                <w:color w:val="000000"/>
              </w:rPr>
              <w:t>перчатки</w:t>
            </w:r>
            <w:r>
              <w:rPr>
                <w:color w:val="000000"/>
              </w:rPr>
              <w:t xml:space="preserve">, дезинфицирующие гели) творческой бригады </w:t>
            </w:r>
          </w:p>
        </w:tc>
        <w:tc>
          <w:tcPr>
            <w:tcW w:w="2961" w:type="dxa"/>
          </w:tcPr>
          <w:p w:rsidR="003D1DE9" w:rsidRDefault="003D1DE9">
            <w:pPr>
              <w:rPr>
                <w:b/>
                <w:color w:val="000000"/>
              </w:rPr>
            </w:pPr>
            <w:r>
              <w:rPr>
                <w:b/>
                <w:color w:val="000000"/>
              </w:rPr>
              <w:t>20 000р.</w:t>
            </w:r>
          </w:p>
        </w:tc>
        <w:tc>
          <w:tcPr>
            <w:tcW w:w="3608" w:type="dxa"/>
          </w:tcPr>
          <w:p w:rsidR="003D1DE9" w:rsidRDefault="003D1DE9">
            <w:pPr>
              <w:rPr>
                <w:szCs w:val="24"/>
              </w:rPr>
            </w:pPr>
            <w:r>
              <w:rPr>
                <w:szCs w:val="24"/>
              </w:rPr>
              <w:t>Собственные средства</w:t>
            </w:r>
          </w:p>
        </w:tc>
      </w:tr>
      <w:tr w:rsidR="003D1DE9" w:rsidTr="00290B92">
        <w:tc>
          <w:tcPr>
            <w:tcW w:w="655" w:type="dxa"/>
          </w:tcPr>
          <w:p w:rsidR="003D1DE9" w:rsidRDefault="003D1DE9">
            <w:pPr>
              <w:rPr>
                <w:szCs w:val="24"/>
              </w:rPr>
            </w:pPr>
            <w:r>
              <w:rPr>
                <w:szCs w:val="24"/>
              </w:rPr>
              <w:t>55</w:t>
            </w:r>
          </w:p>
        </w:tc>
        <w:tc>
          <w:tcPr>
            <w:tcW w:w="2347" w:type="dxa"/>
          </w:tcPr>
          <w:p w:rsidR="003D1DE9" w:rsidRDefault="003D1DE9" w:rsidP="00290B92">
            <w:pPr>
              <w:pStyle w:val="a3"/>
              <w:shd w:val="clear" w:color="auto" w:fill="FFFFFF"/>
              <w:spacing w:before="0" w:beforeAutospacing="0" w:after="0" w:afterAutospacing="0" w:line="294" w:lineRule="atLeast"/>
              <w:rPr>
                <w:color w:val="000000"/>
              </w:rPr>
            </w:pPr>
            <w:r>
              <w:rPr>
                <w:color w:val="000000"/>
              </w:rPr>
              <w:t xml:space="preserve">Аренда военной формы </w:t>
            </w:r>
          </w:p>
        </w:tc>
        <w:tc>
          <w:tcPr>
            <w:tcW w:w="2961" w:type="dxa"/>
          </w:tcPr>
          <w:p w:rsidR="003D1DE9" w:rsidRDefault="003541FA">
            <w:pPr>
              <w:rPr>
                <w:b/>
                <w:color w:val="000000"/>
              </w:rPr>
            </w:pPr>
            <w:r>
              <w:rPr>
                <w:b/>
                <w:color w:val="000000"/>
              </w:rPr>
              <w:t>73000</w:t>
            </w:r>
          </w:p>
        </w:tc>
        <w:tc>
          <w:tcPr>
            <w:tcW w:w="3608" w:type="dxa"/>
          </w:tcPr>
          <w:p w:rsidR="003D1DE9" w:rsidRDefault="003D1DE9" w:rsidP="000A17CE">
            <w:pPr>
              <w:spacing w:line="240" w:lineRule="auto"/>
              <w:rPr>
                <w:szCs w:val="24"/>
              </w:rPr>
            </w:pPr>
            <w:r>
              <w:rPr>
                <w:szCs w:val="24"/>
              </w:rPr>
              <w:t xml:space="preserve"> </w:t>
            </w:r>
            <w:r w:rsidR="003541FA">
              <w:rPr>
                <w:szCs w:val="24"/>
              </w:rPr>
              <w:t xml:space="preserve">Собственные средства </w:t>
            </w:r>
          </w:p>
        </w:tc>
      </w:tr>
      <w:tr w:rsidR="003D1DE9" w:rsidTr="00290B92">
        <w:tc>
          <w:tcPr>
            <w:tcW w:w="655" w:type="dxa"/>
          </w:tcPr>
          <w:p w:rsidR="003D1DE9" w:rsidRPr="00290B92" w:rsidRDefault="003D1DE9">
            <w:pPr>
              <w:rPr>
                <w:szCs w:val="24"/>
              </w:rPr>
            </w:pPr>
            <w:r>
              <w:rPr>
                <w:szCs w:val="24"/>
              </w:rPr>
              <w:t>66</w:t>
            </w:r>
          </w:p>
        </w:tc>
        <w:tc>
          <w:tcPr>
            <w:tcW w:w="2347" w:type="dxa"/>
          </w:tcPr>
          <w:p w:rsidR="003D1DE9" w:rsidRDefault="003D1DE9" w:rsidP="00290B92">
            <w:pPr>
              <w:pStyle w:val="a3"/>
              <w:shd w:val="clear" w:color="auto" w:fill="FFFFFF"/>
              <w:spacing w:before="0" w:beforeAutospacing="0" w:after="0" w:afterAutospacing="0" w:line="294" w:lineRule="atLeast"/>
              <w:rPr>
                <w:color w:val="000000"/>
              </w:rPr>
            </w:pPr>
            <w:r>
              <w:rPr>
                <w:color w:val="000000"/>
              </w:rPr>
              <w:t xml:space="preserve">Информационное сопровождение </w:t>
            </w:r>
          </w:p>
        </w:tc>
        <w:tc>
          <w:tcPr>
            <w:tcW w:w="2961" w:type="dxa"/>
          </w:tcPr>
          <w:p w:rsidR="003D1DE9" w:rsidRDefault="003D1DE9">
            <w:pPr>
              <w:rPr>
                <w:b/>
                <w:color w:val="000000"/>
              </w:rPr>
            </w:pPr>
            <w:r>
              <w:rPr>
                <w:b/>
                <w:color w:val="000000"/>
              </w:rPr>
              <w:t>0р.</w:t>
            </w:r>
          </w:p>
        </w:tc>
        <w:tc>
          <w:tcPr>
            <w:tcW w:w="3608" w:type="dxa"/>
          </w:tcPr>
          <w:p w:rsidR="003D1DE9" w:rsidRDefault="003D1DE9" w:rsidP="00964D9C">
            <w:pPr>
              <w:spacing w:line="240" w:lineRule="auto"/>
              <w:ind w:firstLine="0"/>
              <w:rPr>
                <w:szCs w:val="24"/>
              </w:rPr>
            </w:pPr>
            <w:r>
              <w:rPr>
                <w:szCs w:val="24"/>
              </w:rPr>
              <w:t>Статья в муниципальной газете размещена бесплатно в рамках освещения события городского масштаба</w:t>
            </w:r>
          </w:p>
        </w:tc>
      </w:tr>
    </w:tbl>
    <w:p w:rsidR="003D1DE9" w:rsidRDefault="003D1DE9" w:rsidP="00001A5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410"/>
        <w:gridCol w:w="6486"/>
      </w:tblGrid>
      <w:tr w:rsidR="003D1DE9" w:rsidRPr="00437BAF" w:rsidTr="00426B34">
        <w:tc>
          <w:tcPr>
            <w:tcW w:w="675" w:type="dxa"/>
          </w:tcPr>
          <w:p w:rsidR="003D1DE9" w:rsidRPr="002C1F27" w:rsidRDefault="003D1DE9" w:rsidP="00426B34">
            <w:pPr>
              <w:pStyle w:val="a9"/>
              <w:rPr>
                <w:szCs w:val="24"/>
              </w:rPr>
            </w:pPr>
            <w:r w:rsidRPr="002C1F27">
              <w:rPr>
                <w:szCs w:val="24"/>
              </w:rPr>
              <w:t>№</w:t>
            </w:r>
          </w:p>
        </w:tc>
        <w:tc>
          <w:tcPr>
            <w:tcW w:w="2410" w:type="dxa"/>
          </w:tcPr>
          <w:p w:rsidR="003D1DE9" w:rsidRPr="002C1F27" w:rsidRDefault="003D1DE9" w:rsidP="00426B34">
            <w:pPr>
              <w:pStyle w:val="a9"/>
              <w:ind w:firstLine="176"/>
              <w:jc w:val="both"/>
              <w:rPr>
                <w:szCs w:val="24"/>
              </w:rPr>
            </w:pPr>
            <w:r w:rsidRPr="002C1F27">
              <w:rPr>
                <w:szCs w:val="24"/>
              </w:rPr>
              <w:t xml:space="preserve">Статья затрат </w:t>
            </w:r>
          </w:p>
        </w:tc>
        <w:tc>
          <w:tcPr>
            <w:tcW w:w="6486" w:type="dxa"/>
          </w:tcPr>
          <w:p w:rsidR="003D1DE9" w:rsidRPr="002C1F27" w:rsidRDefault="003D1DE9" w:rsidP="00426B34">
            <w:pPr>
              <w:pStyle w:val="a9"/>
              <w:ind w:firstLine="176"/>
              <w:jc w:val="both"/>
              <w:rPr>
                <w:szCs w:val="24"/>
              </w:rPr>
            </w:pPr>
            <w:r w:rsidRPr="002C1F27">
              <w:rPr>
                <w:szCs w:val="24"/>
              </w:rPr>
              <w:t xml:space="preserve">Объем затрат </w:t>
            </w:r>
          </w:p>
        </w:tc>
      </w:tr>
      <w:tr w:rsidR="003D1DE9" w:rsidRPr="00437BAF" w:rsidTr="00426B34">
        <w:tc>
          <w:tcPr>
            <w:tcW w:w="675" w:type="dxa"/>
          </w:tcPr>
          <w:p w:rsidR="003D1DE9" w:rsidRPr="002C1F27" w:rsidRDefault="003D1DE9" w:rsidP="00426B34">
            <w:pPr>
              <w:pStyle w:val="a9"/>
              <w:rPr>
                <w:szCs w:val="24"/>
              </w:rPr>
            </w:pPr>
            <w:r>
              <w:rPr>
                <w:szCs w:val="24"/>
              </w:rPr>
              <w:t>11</w:t>
            </w:r>
          </w:p>
        </w:tc>
        <w:tc>
          <w:tcPr>
            <w:tcW w:w="2410" w:type="dxa"/>
          </w:tcPr>
          <w:p w:rsidR="003D1DE9" w:rsidRPr="00C054D2" w:rsidRDefault="003D1DE9" w:rsidP="0053606A">
            <w:pPr>
              <w:pStyle w:val="a9"/>
              <w:ind w:firstLine="176"/>
              <w:jc w:val="both"/>
              <w:rPr>
                <w:szCs w:val="24"/>
              </w:rPr>
            </w:pPr>
            <w:r w:rsidRPr="00C054D2">
              <w:rPr>
                <w:szCs w:val="24"/>
              </w:rPr>
              <w:t xml:space="preserve">Аренда </w:t>
            </w:r>
            <w:r>
              <w:rPr>
                <w:szCs w:val="24"/>
              </w:rPr>
              <w:t>грузового автомобиля,</w:t>
            </w:r>
            <w:r w:rsidRPr="00C054D2">
              <w:rPr>
                <w:szCs w:val="24"/>
              </w:rPr>
              <w:t xml:space="preserve"> концертная программа, питание, информационное сопровождение</w:t>
            </w:r>
          </w:p>
        </w:tc>
        <w:tc>
          <w:tcPr>
            <w:tcW w:w="6486" w:type="dxa"/>
          </w:tcPr>
          <w:p w:rsidR="003D1DE9" w:rsidRPr="00C054D2" w:rsidRDefault="003D1DE9" w:rsidP="0053606A">
            <w:pPr>
              <w:pStyle w:val="a9"/>
              <w:ind w:firstLine="176"/>
              <w:jc w:val="both"/>
              <w:rPr>
                <w:szCs w:val="24"/>
              </w:rPr>
            </w:pPr>
            <w:r>
              <w:rPr>
                <w:szCs w:val="24"/>
              </w:rPr>
              <w:t>Тесное</w:t>
            </w:r>
            <w:r w:rsidRPr="00C054D2">
              <w:rPr>
                <w:szCs w:val="24"/>
              </w:rPr>
              <w:t xml:space="preserve"> взаимодействи</w:t>
            </w:r>
            <w:r>
              <w:rPr>
                <w:szCs w:val="24"/>
              </w:rPr>
              <w:t>е</w:t>
            </w:r>
            <w:r w:rsidRPr="00C054D2">
              <w:rPr>
                <w:szCs w:val="24"/>
              </w:rPr>
              <w:t xml:space="preserve"> организатор</w:t>
            </w:r>
            <w:r>
              <w:rPr>
                <w:szCs w:val="24"/>
              </w:rPr>
              <w:t>ов и участников</w:t>
            </w:r>
            <w:r w:rsidRPr="00C054D2">
              <w:rPr>
                <w:szCs w:val="24"/>
              </w:rPr>
              <w:t xml:space="preserve"> мероприятия </w:t>
            </w:r>
            <w:r>
              <w:rPr>
                <w:szCs w:val="24"/>
              </w:rPr>
              <w:t xml:space="preserve">позволило </w:t>
            </w:r>
            <w:r w:rsidRPr="00C054D2">
              <w:rPr>
                <w:szCs w:val="24"/>
              </w:rPr>
              <w:t>обеспеч</w:t>
            </w:r>
            <w:r>
              <w:rPr>
                <w:szCs w:val="24"/>
              </w:rPr>
              <w:t>ить  перечисленные статьи</w:t>
            </w:r>
            <w:r w:rsidRPr="00C054D2">
              <w:rPr>
                <w:szCs w:val="24"/>
              </w:rPr>
              <w:t xml:space="preserve"> затрат </w:t>
            </w:r>
            <w:r>
              <w:rPr>
                <w:szCs w:val="24"/>
              </w:rPr>
              <w:t>за счет собственных средств</w:t>
            </w:r>
          </w:p>
        </w:tc>
      </w:tr>
    </w:tbl>
    <w:p w:rsidR="003D1DE9" w:rsidRDefault="003D1DE9" w:rsidP="00001A5B">
      <w:pPr>
        <w:rPr>
          <w:szCs w:val="24"/>
        </w:rPr>
      </w:pPr>
    </w:p>
    <w:p w:rsidR="003D1DE9" w:rsidRPr="00744D1A" w:rsidRDefault="003D1DE9" w:rsidP="00001A5B">
      <w:pPr>
        <w:ind w:firstLine="0"/>
        <w:rPr>
          <w:szCs w:val="24"/>
        </w:rPr>
      </w:pPr>
      <w:r w:rsidRPr="00744D1A">
        <w:rPr>
          <w:szCs w:val="24"/>
        </w:rPr>
        <w:t xml:space="preserve">19. Показатели социально-экономического развития города, характеризующие положение после внедрения практики </w:t>
      </w:r>
      <w:r w:rsidRPr="00744D1A">
        <w:rPr>
          <w:i/>
          <w:szCs w:val="24"/>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D1DE9" w:rsidTr="00001A5B">
        <w:tc>
          <w:tcPr>
            <w:tcW w:w="9571" w:type="dxa"/>
          </w:tcPr>
          <w:p w:rsidR="003D1DE9" w:rsidRPr="00BE757A" w:rsidRDefault="003D1DE9" w:rsidP="00C13774">
            <w:pPr>
              <w:pStyle w:val="a3"/>
              <w:numPr>
                <w:ilvl w:val="0"/>
                <w:numId w:val="7"/>
              </w:numPr>
              <w:shd w:val="clear" w:color="auto" w:fill="FFFFFF"/>
              <w:spacing w:before="0" w:beforeAutospacing="0" w:after="0" w:afterAutospacing="0"/>
              <w:ind w:left="0"/>
              <w:jc w:val="both"/>
              <w:rPr>
                <w:rFonts w:ascii="Arial" w:hAnsi="Arial" w:cs="Arial"/>
                <w:color w:val="000000"/>
              </w:rPr>
            </w:pPr>
            <w:r>
              <w:rPr>
                <w:color w:val="000000"/>
              </w:rPr>
              <w:t xml:space="preserve">Из важнейших задач уникального проекта - </w:t>
            </w:r>
            <w:r w:rsidRPr="00BE757A">
              <w:rPr>
                <w:color w:val="000000"/>
              </w:rPr>
              <w:t>воспитание патриотических чувств у детей</w:t>
            </w:r>
            <w:r>
              <w:rPr>
                <w:color w:val="000000"/>
              </w:rPr>
              <w:t>, молодежи</w:t>
            </w:r>
            <w:r w:rsidRPr="00BE757A">
              <w:rPr>
                <w:color w:val="000000"/>
              </w:rPr>
              <w:t xml:space="preserve"> на основе уже имеющихся представлений о войне, сохранению преемственности поколений, формированию уважения к военной истории России, гражданских позиций, чувства гордости за свою Родину</w:t>
            </w:r>
            <w:r>
              <w:rPr>
                <w:color w:val="000000"/>
              </w:rPr>
              <w:t>, своих соотечественников</w:t>
            </w:r>
            <w:r w:rsidRPr="00BE757A">
              <w:rPr>
                <w:color w:val="000000"/>
              </w:rPr>
              <w:t>.</w:t>
            </w:r>
            <w:r>
              <w:rPr>
                <w:color w:val="000000"/>
              </w:rPr>
              <w:t xml:space="preserve"> Одной из важнейших целей театрализованной программы стал </w:t>
            </w:r>
            <w:r w:rsidRPr="00BE757A">
              <w:rPr>
                <w:color w:val="000000"/>
              </w:rPr>
              <w:t>интерес к историческому прошлому</w:t>
            </w:r>
            <w:r>
              <w:rPr>
                <w:color w:val="000000"/>
              </w:rPr>
              <w:t xml:space="preserve">, сохранение творческого наследия </w:t>
            </w:r>
            <w:r w:rsidRPr="00BE757A">
              <w:rPr>
                <w:color w:val="000000"/>
              </w:rPr>
              <w:t>военных песен</w:t>
            </w:r>
            <w:r>
              <w:rPr>
                <w:color w:val="000000"/>
              </w:rPr>
              <w:t>,</w:t>
            </w:r>
            <w:r w:rsidRPr="00BE757A">
              <w:rPr>
                <w:color w:val="000000"/>
              </w:rPr>
              <w:t xml:space="preserve"> приобретение новых знаний о героях-земляках</w:t>
            </w:r>
            <w:r>
              <w:rPr>
                <w:color w:val="000000"/>
              </w:rPr>
              <w:t xml:space="preserve">, проявление уважения к подвигу героев, </w:t>
            </w:r>
            <w:r w:rsidRPr="00BE757A">
              <w:rPr>
                <w:color w:val="000000"/>
              </w:rPr>
              <w:t xml:space="preserve">формирование у подрастающего поколения чувства верности Родине, ответственности за судьбу страны; формирование коммуникационной культуры, внимания, толерантности, умения работать в </w:t>
            </w:r>
            <w:r w:rsidRPr="00BE757A">
              <w:rPr>
                <w:color w:val="000000"/>
              </w:rPr>
              <w:lastRenderedPageBreak/>
              <w:t>коллективе;</w:t>
            </w:r>
          </w:p>
          <w:p w:rsidR="003D1DE9" w:rsidRPr="00BE757A" w:rsidRDefault="003D1DE9" w:rsidP="00C13774">
            <w:pPr>
              <w:pStyle w:val="a3"/>
              <w:numPr>
                <w:ilvl w:val="0"/>
                <w:numId w:val="7"/>
              </w:numPr>
              <w:shd w:val="clear" w:color="auto" w:fill="FFFFFF"/>
              <w:spacing w:before="0" w:beforeAutospacing="0" w:after="0" w:afterAutospacing="0"/>
              <w:rPr>
                <w:color w:val="000000"/>
              </w:rPr>
            </w:pPr>
            <w:r w:rsidRPr="00BE757A">
              <w:rPr>
                <w:color w:val="000000"/>
              </w:rPr>
              <w:t>Проект обеспечивает адресный охват целевой аудитории</w:t>
            </w:r>
            <w:r>
              <w:rPr>
                <w:color w:val="000000"/>
              </w:rPr>
              <w:t xml:space="preserve">, количество просмотров социальных страниц Дворца культуры выросло в десятки раз </w:t>
            </w:r>
            <w:r w:rsidRPr="00BE757A">
              <w:rPr>
                <w:color w:val="000000"/>
              </w:rPr>
              <w:t xml:space="preserve"> </w:t>
            </w:r>
          </w:p>
          <w:p w:rsidR="003D1DE9" w:rsidRPr="00436DBB" w:rsidRDefault="003D1DE9" w:rsidP="00C13774">
            <w:pPr>
              <w:spacing w:line="240" w:lineRule="auto"/>
              <w:jc w:val="both"/>
              <w:rPr>
                <w:b/>
                <w:szCs w:val="24"/>
              </w:rPr>
            </w:pPr>
            <w:r w:rsidRPr="00436DBB">
              <w:rPr>
                <w:szCs w:val="24"/>
              </w:rPr>
              <w:t xml:space="preserve">Всего за </w:t>
            </w:r>
            <w:r w:rsidRPr="00436DBB">
              <w:rPr>
                <w:b/>
                <w:szCs w:val="24"/>
                <w:lang w:val="en-US"/>
              </w:rPr>
              <w:t>II</w:t>
            </w:r>
            <w:r w:rsidRPr="00436DBB">
              <w:rPr>
                <w:b/>
                <w:szCs w:val="24"/>
              </w:rPr>
              <w:t xml:space="preserve"> квартал 2020 г</w:t>
            </w:r>
            <w:r w:rsidRPr="00436DBB">
              <w:rPr>
                <w:szCs w:val="24"/>
              </w:rPr>
              <w:t xml:space="preserve">. во Дворце культуры  проведено:  </w:t>
            </w:r>
            <w:r w:rsidRPr="00436DBB">
              <w:rPr>
                <w:b/>
                <w:szCs w:val="24"/>
              </w:rPr>
              <w:t xml:space="preserve">48 </w:t>
            </w:r>
            <w:r w:rsidRPr="00436DBB">
              <w:rPr>
                <w:szCs w:val="24"/>
              </w:rPr>
              <w:t xml:space="preserve"> </w:t>
            </w:r>
            <w:proofErr w:type="spellStart"/>
            <w:r>
              <w:rPr>
                <w:szCs w:val="24"/>
              </w:rPr>
              <w:t>онлайн</w:t>
            </w:r>
            <w:proofErr w:type="spellEnd"/>
            <w:r>
              <w:rPr>
                <w:szCs w:val="24"/>
              </w:rPr>
              <w:t xml:space="preserve"> </w:t>
            </w:r>
            <w:r w:rsidRPr="00436DBB">
              <w:rPr>
                <w:szCs w:val="24"/>
              </w:rPr>
              <w:t xml:space="preserve">мероприятий, в. т.ч. </w:t>
            </w:r>
            <w:r w:rsidRPr="00436DBB">
              <w:rPr>
                <w:b/>
                <w:color w:val="000000"/>
                <w:szCs w:val="24"/>
              </w:rPr>
              <w:t xml:space="preserve">6 </w:t>
            </w:r>
            <w:r w:rsidRPr="00436DBB">
              <w:rPr>
                <w:szCs w:val="24"/>
              </w:rPr>
              <w:t>выставок изобразительного и декоративно-прикладного искусства</w:t>
            </w:r>
            <w:r>
              <w:rPr>
                <w:szCs w:val="24"/>
              </w:rPr>
              <w:t xml:space="preserve">. </w:t>
            </w:r>
            <w:r w:rsidRPr="00436DBB">
              <w:rPr>
                <w:szCs w:val="24"/>
              </w:rPr>
              <w:t xml:space="preserve">Для детей и подростков проведено </w:t>
            </w:r>
            <w:r w:rsidRPr="00436DBB">
              <w:rPr>
                <w:b/>
                <w:szCs w:val="24"/>
              </w:rPr>
              <w:t>33</w:t>
            </w:r>
            <w:r w:rsidRPr="00436DBB">
              <w:rPr>
                <w:szCs w:val="24"/>
              </w:rPr>
              <w:t xml:space="preserve"> мероприятия, </w:t>
            </w:r>
            <w:proofErr w:type="spellStart"/>
            <w:r w:rsidRPr="00436DBB">
              <w:rPr>
                <w:szCs w:val="24"/>
              </w:rPr>
              <w:t>онлайн</w:t>
            </w:r>
            <w:proofErr w:type="spellEnd"/>
            <w:r w:rsidRPr="00436DBB">
              <w:rPr>
                <w:szCs w:val="24"/>
              </w:rPr>
              <w:t xml:space="preserve"> их посмотрело </w:t>
            </w:r>
            <w:r w:rsidRPr="00436DBB">
              <w:rPr>
                <w:b/>
                <w:szCs w:val="24"/>
              </w:rPr>
              <w:t>24 488</w:t>
            </w:r>
            <w:r w:rsidRPr="00436DBB">
              <w:rPr>
                <w:szCs w:val="24"/>
              </w:rPr>
              <w:t xml:space="preserve"> чел., в т.ч. детей. Для молодежи и взрослых – </w:t>
            </w:r>
            <w:r w:rsidRPr="00436DBB">
              <w:rPr>
                <w:b/>
                <w:szCs w:val="24"/>
              </w:rPr>
              <w:t>37</w:t>
            </w:r>
            <w:r w:rsidRPr="00436DBB">
              <w:rPr>
                <w:szCs w:val="24"/>
              </w:rPr>
              <w:t xml:space="preserve"> мероприятий, </w:t>
            </w:r>
            <w:proofErr w:type="spellStart"/>
            <w:r w:rsidRPr="00436DBB">
              <w:rPr>
                <w:szCs w:val="24"/>
              </w:rPr>
              <w:t>онлайн</w:t>
            </w:r>
            <w:proofErr w:type="spellEnd"/>
            <w:r w:rsidRPr="00436DBB">
              <w:rPr>
                <w:szCs w:val="24"/>
              </w:rPr>
              <w:t xml:space="preserve"> просмотров – </w:t>
            </w:r>
            <w:r w:rsidRPr="00436DBB">
              <w:rPr>
                <w:b/>
                <w:szCs w:val="24"/>
              </w:rPr>
              <w:t>35372.</w:t>
            </w:r>
          </w:p>
          <w:p w:rsidR="003D1DE9" w:rsidRDefault="003D1DE9" w:rsidP="00C13774">
            <w:pPr>
              <w:shd w:val="clear" w:color="auto" w:fill="FFFFFF"/>
              <w:spacing w:line="240" w:lineRule="auto"/>
              <w:rPr>
                <w:szCs w:val="24"/>
              </w:rPr>
            </w:pPr>
            <w:r w:rsidRPr="00436DBB">
              <w:rPr>
                <w:b/>
                <w:szCs w:val="24"/>
              </w:rPr>
              <w:t xml:space="preserve">Всего просмотров с  учетом всех категорий населения </w:t>
            </w:r>
            <w:r>
              <w:rPr>
                <w:b/>
                <w:szCs w:val="24"/>
              </w:rPr>
              <w:t xml:space="preserve">- </w:t>
            </w:r>
            <w:r w:rsidRPr="00436DBB">
              <w:rPr>
                <w:b/>
                <w:szCs w:val="24"/>
              </w:rPr>
              <w:t>4</w:t>
            </w:r>
            <w:r>
              <w:rPr>
                <w:b/>
                <w:szCs w:val="24"/>
              </w:rPr>
              <w:t>5466</w:t>
            </w:r>
            <w:r w:rsidRPr="00436DBB">
              <w:rPr>
                <w:b/>
                <w:szCs w:val="24"/>
              </w:rPr>
              <w:t xml:space="preserve">. </w:t>
            </w:r>
            <w:r w:rsidRPr="00144B4E">
              <w:rPr>
                <w:b/>
                <w:szCs w:val="24"/>
              </w:rPr>
              <w:t>План</w:t>
            </w:r>
            <w:r w:rsidRPr="00436DBB">
              <w:rPr>
                <w:szCs w:val="24"/>
              </w:rPr>
              <w:t xml:space="preserve"> </w:t>
            </w:r>
            <w:r w:rsidRPr="00144B4E">
              <w:rPr>
                <w:b/>
                <w:szCs w:val="24"/>
              </w:rPr>
              <w:t>34600</w:t>
            </w:r>
            <w:r w:rsidRPr="00436DBB">
              <w:rPr>
                <w:szCs w:val="24"/>
              </w:rPr>
              <w:t xml:space="preserve">. </w:t>
            </w:r>
          </w:p>
          <w:p w:rsidR="003D1DE9" w:rsidRDefault="003D1DE9" w:rsidP="00C13774">
            <w:pPr>
              <w:shd w:val="clear" w:color="auto" w:fill="FFFFFF"/>
              <w:spacing w:line="240" w:lineRule="auto"/>
              <w:rPr>
                <w:color w:val="000000"/>
                <w:szCs w:val="24"/>
                <w:lang w:eastAsia="ru-RU"/>
              </w:rPr>
            </w:pPr>
            <w:r w:rsidRPr="009C6F0B">
              <w:rPr>
                <w:b/>
                <w:color w:val="000000"/>
                <w:szCs w:val="24"/>
                <w:lang w:eastAsia="ru-RU"/>
              </w:rPr>
              <w:t>Апрель</w:t>
            </w:r>
            <w:r w:rsidRPr="009C6F0B">
              <w:rPr>
                <w:color w:val="000000"/>
                <w:szCs w:val="24"/>
                <w:lang w:eastAsia="ru-RU"/>
              </w:rPr>
              <w:t xml:space="preserve"> </w:t>
            </w:r>
            <w:r>
              <w:rPr>
                <w:color w:val="000000"/>
                <w:szCs w:val="24"/>
                <w:lang w:eastAsia="ru-RU"/>
              </w:rPr>
              <w:t>–</w:t>
            </w:r>
            <w:r w:rsidRPr="009C6F0B">
              <w:rPr>
                <w:color w:val="000000"/>
                <w:szCs w:val="24"/>
                <w:lang w:eastAsia="ru-RU"/>
              </w:rPr>
              <w:t xml:space="preserve"> </w:t>
            </w:r>
            <w:r>
              <w:rPr>
                <w:color w:val="000000"/>
                <w:szCs w:val="24"/>
                <w:lang w:eastAsia="ru-RU"/>
              </w:rPr>
              <w:t xml:space="preserve">план </w:t>
            </w:r>
            <w:r w:rsidRPr="009C6F0B">
              <w:rPr>
                <w:color w:val="000000"/>
                <w:szCs w:val="24"/>
                <w:lang w:eastAsia="ru-RU"/>
              </w:rPr>
              <w:t>8200 чел.,</w:t>
            </w:r>
            <w:r>
              <w:rPr>
                <w:color w:val="000000"/>
                <w:szCs w:val="24"/>
                <w:lang w:eastAsia="ru-RU"/>
              </w:rPr>
              <w:t xml:space="preserve"> выполнено – 16066, </w:t>
            </w:r>
          </w:p>
          <w:p w:rsidR="003D1DE9" w:rsidRDefault="003D1DE9" w:rsidP="00C13774">
            <w:pPr>
              <w:shd w:val="clear" w:color="auto" w:fill="FFFFFF"/>
              <w:spacing w:line="240" w:lineRule="auto"/>
              <w:rPr>
                <w:color w:val="000000"/>
                <w:szCs w:val="24"/>
                <w:lang w:eastAsia="ru-RU"/>
              </w:rPr>
            </w:pPr>
            <w:r w:rsidRPr="009C6F0B">
              <w:rPr>
                <w:b/>
                <w:color w:val="000000"/>
                <w:szCs w:val="24"/>
                <w:lang w:eastAsia="ru-RU"/>
              </w:rPr>
              <w:t xml:space="preserve">Май </w:t>
            </w:r>
            <w:r>
              <w:rPr>
                <w:color w:val="000000"/>
                <w:szCs w:val="24"/>
                <w:lang w:eastAsia="ru-RU"/>
              </w:rPr>
              <w:t>–</w:t>
            </w:r>
            <w:r w:rsidRPr="009C6F0B">
              <w:rPr>
                <w:color w:val="000000"/>
                <w:szCs w:val="24"/>
                <w:lang w:eastAsia="ru-RU"/>
              </w:rPr>
              <w:t xml:space="preserve"> </w:t>
            </w:r>
            <w:r>
              <w:rPr>
                <w:color w:val="000000"/>
                <w:szCs w:val="24"/>
                <w:lang w:eastAsia="ru-RU"/>
              </w:rPr>
              <w:t xml:space="preserve">план </w:t>
            </w:r>
            <w:r w:rsidRPr="009C6F0B">
              <w:rPr>
                <w:color w:val="000000"/>
                <w:szCs w:val="24"/>
                <w:lang w:eastAsia="ru-RU"/>
              </w:rPr>
              <w:t xml:space="preserve">15700 чел., </w:t>
            </w:r>
            <w:r>
              <w:rPr>
                <w:color w:val="000000"/>
                <w:szCs w:val="24"/>
                <w:lang w:eastAsia="ru-RU"/>
              </w:rPr>
              <w:t xml:space="preserve">выполнено – 18388, </w:t>
            </w:r>
          </w:p>
          <w:p w:rsidR="003D1DE9" w:rsidRDefault="003D1DE9" w:rsidP="00C13774">
            <w:pPr>
              <w:shd w:val="clear" w:color="auto" w:fill="FFFFFF"/>
              <w:spacing w:line="240" w:lineRule="auto"/>
              <w:rPr>
                <w:color w:val="000000"/>
                <w:szCs w:val="24"/>
                <w:lang w:eastAsia="ru-RU"/>
              </w:rPr>
            </w:pPr>
            <w:r w:rsidRPr="009C6F0B">
              <w:rPr>
                <w:b/>
                <w:color w:val="000000"/>
                <w:szCs w:val="24"/>
                <w:lang w:eastAsia="ru-RU"/>
              </w:rPr>
              <w:t>Июнь</w:t>
            </w:r>
            <w:r w:rsidRPr="009C6F0B">
              <w:rPr>
                <w:color w:val="000000"/>
                <w:szCs w:val="24"/>
                <w:lang w:eastAsia="ru-RU"/>
              </w:rPr>
              <w:t xml:space="preserve"> -  10700 чел.</w:t>
            </w:r>
            <w:r>
              <w:rPr>
                <w:color w:val="000000"/>
                <w:szCs w:val="24"/>
                <w:lang w:eastAsia="ru-RU"/>
              </w:rPr>
              <w:t xml:space="preserve">, выполнено 11012. </w:t>
            </w:r>
            <w:r w:rsidRPr="00436DBB">
              <w:rPr>
                <w:color w:val="000000"/>
                <w:szCs w:val="24"/>
                <w:lang w:eastAsia="ru-RU"/>
              </w:rPr>
              <w:t xml:space="preserve"> </w:t>
            </w:r>
          </w:p>
          <w:p w:rsidR="003D1DE9" w:rsidRPr="008C7438" w:rsidRDefault="003D1DE9" w:rsidP="00C13774">
            <w:pPr>
              <w:shd w:val="clear" w:color="auto" w:fill="FFFFFF"/>
              <w:spacing w:line="240" w:lineRule="auto"/>
              <w:rPr>
                <w:szCs w:val="24"/>
              </w:rPr>
            </w:pPr>
            <w:r w:rsidRPr="00934B26">
              <w:rPr>
                <w:color w:val="000000"/>
                <w:szCs w:val="24"/>
                <w:lang w:eastAsia="ru-RU"/>
              </w:rPr>
              <w:t xml:space="preserve">В связи с ограничительными мерами на проведение массовых мероприятий,  в показателе </w:t>
            </w:r>
            <w:r w:rsidRPr="00436DBB">
              <w:rPr>
                <w:color w:val="000000"/>
                <w:szCs w:val="24"/>
                <w:lang w:eastAsia="ru-RU"/>
              </w:rPr>
              <w:t>учитывалось</w:t>
            </w:r>
            <w:r w:rsidRPr="00934B26">
              <w:rPr>
                <w:color w:val="000000"/>
                <w:szCs w:val="24"/>
                <w:lang w:eastAsia="ru-RU"/>
              </w:rPr>
              <w:t xml:space="preserve"> число посещений мероприятий </w:t>
            </w:r>
            <w:proofErr w:type="spellStart"/>
            <w:r w:rsidRPr="00934B26">
              <w:rPr>
                <w:color w:val="000000"/>
                <w:szCs w:val="24"/>
                <w:lang w:eastAsia="ru-RU"/>
              </w:rPr>
              <w:t>онлайн</w:t>
            </w:r>
            <w:proofErr w:type="spellEnd"/>
            <w:r w:rsidRPr="00934B26">
              <w:rPr>
                <w:color w:val="000000"/>
                <w:szCs w:val="24"/>
                <w:lang w:eastAsia="ru-RU"/>
              </w:rPr>
              <w:t xml:space="preserve"> </w:t>
            </w:r>
            <w:r>
              <w:rPr>
                <w:color w:val="000000"/>
                <w:szCs w:val="24"/>
                <w:lang w:eastAsia="ru-RU"/>
              </w:rPr>
              <w:t xml:space="preserve">- </w:t>
            </w:r>
            <w:r w:rsidRPr="00934B26">
              <w:rPr>
                <w:color w:val="000000"/>
                <w:szCs w:val="24"/>
                <w:lang w:eastAsia="ru-RU"/>
              </w:rPr>
              <w:t>формата.</w:t>
            </w:r>
            <w:r w:rsidRPr="00BE757A">
              <w:rPr>
                <w:rFonts w:ascii="Arial" w:hAnsi="Arial" w:cs="Arial"/>
                <w:color w:val="000000"/>
                <w:szCs w:val="24"/>
              </w:rPr>
              <w:br/>
            </w:r>
            <w:bookmarkStart w:id="1" w:name="_GoBack"/>
            <w:bookmarkEnd w:id="1"/>
          </w:p>
        </w:tc>
      </w:tr>
    </w:tbl>
    <w:p w:rsidR="003D1DE9" w:rsidRDefault="003D1DE9" w:rsidP="00001A5B">
      <w:pPr>
        <w:rPr>
          <w:szCs w:val="24"/>
        </w:rPr>
      </w:pPr>
    </w:p>
    <w:p w:rsidR="003D1DE9" w:rsidRDefault="003D1DE9" w:rsidP="00001A5B">
      <w:pPr>
        <w:ind w:firstLine="0"/>
        <w:rPr>
          <w:i/>
          <w:szCs w:val="24"/>
        </w:rPr>
      </w:pPr>
      <w:r>
        <w:rPr>
          <w:szCs w:val="24"/>
        </w:rPr>
        <w:t xml:space="preserve">20. Краткая информация о лидере практики/команде проекта </w:t>
      </w:r>
      <w:r>
        <w:rPr>
          <w:i/>
          <w:szCs w:val="24"/>
        </w:rPr>
        <w:t>(не более 0,5 страницы)</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3D1DE9" w:rsidTr="002A6381">
        <w:tc>
          <w:tcPr>
            <w:tcW w:w="9605" w:type="dxa"/>
          </w:tcPr>
          <w:p w:rsidR="003D1DE9" w:rsidRDefault="003D1DE9" w:rsidP="004F583E">
            <w:pPr>
              <w:spacing w:line="240" w:lineRule="auto"/>
              <w:jc w:val="both"/>
              <w:rPr>
                <w:color w:val="000000"/>
                <w:szCs w:val="24"/>
              </w:rPr>
            </w:pPr>
            <w:r w:rsidRPr="004E71E1">
              <w:rPr>
                <w:szCs w:val="24"/>
                <w:lang w:eastAsia="ru-RU"/>
              </w:rPr>
              <w:t xml:space="preserve">Муниципальное автономное учреждение культуры городского округа город Нововоронеж  «Культурно-досуговый центр», создано на основании постановления администрации городского округа город Нововоронеж от 27.05.2009 г. №1291 «О создании муниципального автономного учреждения  культуры городского округа город Нововоронеж «Культурно-досуговый центр» путем изменения типа существующего муниципального учреждения Комитет по культуре.  Учреждение – некоммерческая организация, предмет деятельности которой – осуществление государственной политики в создании, распространении и освоении культурных ценностей и предоставлении культурных благ населению  в различных формах и видах. На базе учреждения проводятся все культурные мероприятия, организуемые на территории городского округа. МАУК «Культурно-досуговый центр» - неоднократный победитель областного конкурса в номинации «Лучшее учреждение культуры Воронежской области», учреждение неоднократно входило в число ведущих  учреждений культуры России. В октябре 2019 г. Культурно-досуговый центр отметил своё 56-летие, все эти годы он успешно решает задачи по обеспечению населения услугами в области культуры. Постоянно растет число участников и зрителей городских мероприятий, а творческие формирования пополняются талантливыми участниками. </w:t>
            </w:r>
          </w:p>
          <w:p w:rsidR="003D1DE9" w:rsidRPr="004F583E" w:rsidRDefault="003D1DE9" w:rsidP="004F583E">
            <w:pPr>
              <w:spacing w:line="240" w:lineRule="auto"/>
              <w:jc w:val="both"/>
              <w:rPr>
                <w:color w:val="000000"/>
                <w:szCs w:val="24"/>
              </w:rPr>
            </w:pPr>
          </w:p>
        </w:tc>
      </w:tr>
      <w:tr w:rsidR="003D1DE9" w:rsidRPr="00E7450E" w:rsidTr="00700EF6">
        <w:tc>
          <w:tcPr>
            <w:tcW w:w="9605" w:type="dxa"/>
          </w:tcPr>
          <w:p w:rsidR="003D1DE9" w:rsidRPr="0033219D" w:rsidRDefault="003D1DE9" w:rsidP="00426B34">
            <w:pPr>
              <w:pStyle w:val="a9"/>
              <w:ind w:firstLine="175"/>
              <w:jc w:val="both"/>
              <w:rPr>
                <w:szCs w:val="24"/>
              </w:rPr>
            </w:pPr>
            <w:r w:rsidRPr="0033219D">
              <w:rPr>
                <w:szCs w:val="24"/>
              </w:rPr>
              <w:t>Администрация городского округа город Нововоронеж</w:t>
            </w:r>
          </w:p>
          <w:p w:rsidR="003D1DE9" w:rsidRPr="0033219D" w:rsidRDefault="003D1DE9" w:rsidP="004E71E1">
            <w:pPr>
              <w:pStyle w:val="a9"/>
              <w:ind w:firstLine="175"/>
              <w:jc w:val="both"/>
              <w:rPr>
                <w:szCs w:val="24"/>
              </w:rPr>
            </w:pPr>
            <w:r w:rsidRPr="0033219D">
              <w:rPr>
                <w:szCs w:val="24"/>
              </w:rPr>
              <w:t xml:space="preserve">Актив </w:t>
            </w:r>
            <w:r>
              <w:rPr>
                <w:szCs w:val="24"/>
              </w:rPr>
              <w:t xml:space="preserve">ветеранских организаций </w:t>
            </w:r>
          </w:p>
        </w:tc>
      </w:tr>
      <w:tr w:rsidR="003D1DE9" w:rsidRPr="00E7450E" w:rsidTr="00700EF6">
        <w:trPr>
          <w:trHeight w:val="396"/>
        </w:trPr>
        <w:tc>
          <w:tcPr>
            <w:tcW w:w="9605" w:type="dxa"/>
          </w:tcPr>
          <w:p w:rsidR="003D1DE9" w:rsidRPr="0033219D" w:rsidRDefault="003D1DE9" w:rsidP="004E71E1">
            <w:pPr>
              <w:pStyle w:val="a9"/>
              <w:ind w:firstLine="175"/>
              <w:jc w:val="both"/>
              <w:rPr>
                <w:szCs w:val="24"/>
              </w:rPr>
            </w:pPr>
            <w:r w:rsidRPr="0033219D">
              <w:rPr>
                <w:szCs w:val="24"/>
              </w:rPr>
              <w:t xml:space="preserve">СМИ (газета, видеоканал, официальный </w:t>
            </w:r>
            <w:proofErr w:type="spellStart"/>
            <w:r>
              <w:rPr>
                <w:szCs w:val="24"/>
              </w:rPr>
              <w:t>Ютуб-канал</w:t>
            </w:r>
            <w:proofErr w:type="spellEnd"/>
            <w:r>
              <w:rPr>
                <w:szCs w:val="24"/>
              </w:rPr>
              <w:t xml:space="preserve"> МАУК «</w:t>
            </w:r>
            <w:proofErr w:type="spellStart"/>
            <w:r>
              <w:rPr>
                <w:szCs w:val="24"/>
              </w:rPr>
              <w:t>Культурно-досуговый</w:t>
            </w:r>
            <w:proofErr w:type="spellEnd"/>
            <w:r>
              <w:rPr>
                <w:szCs w:val="24"/>
              </w:rPr>
              <w:t xml:space="preserve"> центр»</w:t>
            </w:r>
            <w:r w:rsidRPr="0033219D">
              <w:rPr>
                <w:szCs w:val="24"/>
              </w:rPr>
              <w:t>)</w:t>
            </w:r>
          </w:p>
        </w:tc>
      </w:tr>
    </w:tbl>
    <w:p w:rsidR="003D1DE9" w:rsidRDefault="003D1DE9" w:rsidP="00001A5B">
      <w:pPr>
        <w:rPr>
          <w:szCs w:val="24"/>
        </w:rPr>
      </w:pPr>
    </w:p>
    <w:p w:rsidR="003D1DE9" w:rsidRDefault="003D1DE9" w:rsidP="00001A5B">
      <w:pPr>
        <w:ind w:firstLine="0"/>
        <w:rPr>
          <w:szCs w:val="24"/>
        </w:rPr>
      </w:pPr>
      <w:r>
        <w:rPr>
          <w:szCs w:val="24"/>
        </w:rPr>
        <w:t xml:space="preserve">21. Ссылки на интернет-ресурсы практики </w:t>
      </w:r>
    </w:p>
    <w:p w:rsidR="003D1DE9" w:rsidRDefault="003D1DE9" w:rsidP="00001A5B">
      <w:pPr>
        <w:ind w:firstLine="0"/>
        <w:rPr>
          <w:i/>
          <w:szCs w:val="24"/>
        </w:rPr>
      </w:pPr>
      <w:r>
        <w:rPr>
          <w:i/>
          <w:szCs w:val="24"/>
        </w:rPr>
        <w:t>Ссылки на официальный сайт практики, группы в социальных сетях и т.п.</w:t>
      </w:r>
    </w:p>
    <w:p w:rsidR="003D1DE9" w:rsidRDefault="003D1DE9" w:rsidP="00001A5B">
      <w:pPr>
        <w:ind w:firstLine="0"/>
        <w:rPr>
          <w: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2157"/>
        <w:gridCol w:w="6976"/>
      </w:tblGrid>
      <w:tr w:rsidR="003D1DE9" w:rsidTr="00001A5B">
        <w:tc>
          <w:tcPr>
            <w:tcW w:w="709" w:type="dxa"/>
          </w:tcPr>
          <w:p w:rsidR="003D1DE9" w:rsidRDefault="003D1DE9">
            <w:pPr>
              <w:ind w:firstLine="0"/>
              <w:rPr>
                <w:szCs w:val="24"/>
              </w:rPr>
            </w:pPr>
            <w:r>
              <w:rPr>
                <w:szCs w:val="24"/>
              </w:rPr>
              <w:t>№</w:t>
            </w:r>
          </w:p>
        </w:tc>
        <w:tc>
          <w:tcPr>
            <w:tcW w:w="5976" w:type="dxa"/>
          </w:tcPr>
          <w:p w:rsidR="003D1DE9" w:rsidRDefault="003D1DE9">
            <w:pPr>
              <w:ind w:firstLine="0"/>
              <w:rPr>
                <w:szCs w:val="24"/>
              </w:rPr>
            </w:pPr>
            <w:r>
              <w:rPr>
                <w:szCs w:val="24"/>
              </w:rPr>
              <w:t>Наименование ресурса</w:t>
            </w:r>
          </w:p>
        </w:tc>
        <w:tc>
          <w:tcPr>
            <w:tcW w:w="2920" w:type="dxa"/>
          </w:tcPr>
          <w:p w:rsidR="003D1DE9" w:rsidRDefault="003D1DE9">
            <w:pPr>
              <w:ind w:firstLine="0"/>
              <w:rPr>
                <w:szCs w:val="24"/>
              </w:rPr>
            </w:pPr>
            <w:r>
              <w:rPr>
                <w:szCs w:val="24"/>
              </w:rPr>
              <w:t>Ссылка на ресурс</w:t>
            </w:r>
          </w:p>
        </w:tc>
      </w:tr>
      <w:tr w:rsidR="003D1DE9" w:rsidTr="00C559E9">
        <w:tc>
          <w:tcPr>
            <w:tcW w:w="709" w:type="dxa"/>
          </w:tcPr>
          <w:p w:rsidR="003D1DE9" w:rsidRDefault="003D1DE9" w:rsidP="005E4604">
            <w:pPr>
              <w:rPr>
                <w:szCs w:val="24"/>
              </w:rPr>
            </w:pPr>
          </w:p>
        </w:tc>
        <w:tc>
          <w:tcPr>
            <w:tcW w:w="5976" w:type="dxa"/>
            <w:vAlign w:val="center"/>
          </w:tcPr>
          <w:p w:rsidR="003D1DE9" w:rsidRDefault="003D1DE9" w:rsidP="00C559E9">
            <w:pPr>
              <w:ind w:firstLine="150"/>
              <w:jc w:val="center"/>
              <w:rPr>
                <w:szCs w:val="24"/>
              </w:rPr>
            </w:pPr>
            <w:r>
              <w:rPr>
                <w:szCs w:val="24"/>
              </w:rPr>
              <w:t xml:space="preserve">Официальный сайт МАУК </w:t>
            </w:r>
            <w:r>
              <w:rPr>
                <w:szCs w:val="24"/>
              </w:rPr>
              <w:lastRenderedPageBreak/>
              <w:t>«КДЦ»</w:t>
            </w:r>
          </w:p>
        </w:tc>
        <w:tc>
          <w:tcPr>
            <w:tcW w:w="2920" w:type="dxa"/>
          </w:tcPr>
          <w:p w:rsidR="003D1DE9" w:rsidRDefault="00AC535E" w:rsidP="005E4604">
            <w:pPr>
              <w:rPr>
                <w:szCs w:val="24"/>
              </w:rPr>
            </w:pPr>
            <w:hyperlink r:id="rId5" w:history="1">
              <w:r w:rsidR="003D1DE9" w:rsidRPr="00FC240D">
                <w:rPr>
                  <w:rStyle w:val="a4"/>
                  <w:szCs w:val="24"/>
                </w:rPr>
                <w:t>https://www.нв-дк.рф/</w:t>
              </w:r>
            </w:hyperlink>
          </w:p>
          <w:p w:rsidR="003D1DE9" w:rsidRDefault="003D1DE9" w:rsidP="005E4604">
            <w:pPr>
              <w:rPr>
                <w:szCs w:val="24"/>
              </w:rPr>
            </w:pPr>
          </w:p>
        </w:tc>
      </w:tr>
      <w:tr w:rsidR="003D1DE9" w:rsidTr="00C559E9">
        <w:tc>
          <w:tcPr>
            <w:tcW w:w="709" w:type="dxa"/>
          </w:tcPr>
          <w:p w:rsidR="003D1DE9" w:rsidRDefault="003D1DE9" w:rsidP="005E4604">
            <w:pPr>
              <w:rPr>
                <w:szCs w:val="24"/>
              </w:rPr>
            </w:pPr>
          </w:p>
        </w:tc>
        <w:tc>
          <w:tcPr>
            <w:tcW w:w="5976" w:type="dxa"/>
            <w:vAlign w:val="center"/>
          </w:tcPr>
          <w:p w:rsidR="003D1DE9" w:rsidRDefault="003D1DE9" w:rsidP="00C559E9">
            <w:pPr>
              <w:ind w:firstLine="0"/>
              <w:jc w:val="center"/>
              <w:rPr>
                <w:szCs w:val="24"/>
              </w:rPr>
            </w:pPr>
            <w:r>
              <w:rPr>
                <w:szCs w:val="24"/>
              </w:rPr>
              <w:t>Официальная страница МАУК «КДЦ»</w:t>
            </w:r>
          </w:p>
        </w:tc>
        <w:tc>
          <w:tcPr>
            <w:tcW w:w="2920" w:type="dxa"/>
          </w:tcPr>
          <w:p w:rsidR="003D1DE9" w:rsidRPr="00344491" w:rsidRDefault="00AC535E" w:rsidP="005E4604">
            <w:pPr>
              <w:rPr>
                <w:szCs w:val="24"/>
              </w:rPr>
            </w:pPr>
            <w:hyperlink r:id="rId6" w:history="1">
              <w:r w:rsidR="003D1DE9" w:rsidRPr="00FC240D">
                <w:rPr>
                  <w:rStyle w:val="a4"/>
                  <w:szCs w:val="24"/>
                </w:rPr>
                <w:t>https://vk.com/club143197312</w:t>
              </w:r>
            </w:hyperlink>
          </w:p>
        </w:tc>
      </w:tr>
      <w:tr w:rsidR="003D1DE9" w:rsidTr="00C559E9">
        <w:tc>
          <w:tcPr>
            <w:tcW w:w="709" w:type="dxa"/>
          </w:tcPr>
          <w:p w:rsidR="003D1DE9" w:rsidRDefault="003D1DE9" w:rsidP="005E4604">
            <w:pPr>
              <w:rPr>
                <w:szCs w:val="24"/>
              </w:rPr>
            </w:pPr>
          </w:p>
        </w:tc>
        <w:tc>
          <w:tcPr>
            <w:tcW w:w="5976" w:type="dxa"/>
            <w:vAlign w:val="center"/>
          </w:tcPr>
          <w:p w:rsidR="003D1DE9" w:rsidRDefault="003D1DE9" w:rsidP="00C559E9">
            <w:pPr>
              <w:ind w:firstLine="0"/>
              <w:jc w:val="center"/>
              <w:rPr>
                <w:szCs w:val="24"/>
              </w:rPr>
            </w:pPr>
            <w:r>
              <w:rPr>
                <w:szCs w:val="24"/>
              </w:rPr>
              <w:t>Официальная страница МАУК «КДЦ»</w:t>
            </w:r>
          </w:p>
        </w:tc>
        <w:tc>
          <w:tcPr>
            <w:tcW w:w="2920" w:type="dxa"/>
          </w:tcPr>
          <w:p w:rsidR="003D1DE9" w:rsidRPr="00344491" w:rsidRDefault="00AC535E" w:rsidP="005E4604">
            <w:pPr>
              <w:rPr>
                <w:szCs w:val="24"/>
              </w:rPr>
            </w:pPr>
            <w:hyperlink r:id="rId7" w:history="1">
              <w:r w:rsidR="003D1DE9" w:rsidRPr="00FC240D">
                <w:rPr>
                  <w:rStyle w:val="a4"/>
                  <w:szCs w:val="24"/>
                </w:rPr>
                <w:t>https://ok.ru/maukkult</w:t>
              </w:r>
            </w:hyperlink>
          </w:p>
        </w:tc>
      </w:tr>
      <w:tr w:rsidR="003D1DE9" w:rsidTr="00C559E9">
        <w:tc>
          <w:tcPr>
            <w:tcW w:w="709" w:type="dxa"/>
          </w:tcPr>
          <w:p w:rsidR="003D1DE9" w:rsidRDefault="003D1DE9" w:rsidP="005E4604">
            <w:pPr>
              <w:rPr>
                <w:szCs w:val="24"/>
              </w:rPr>
            </w:pPr>
          </w:p>
        </w:tc>
        <w:tc>
          <w:tcPr>
            <w:tcW w:w="5976" w:type="dxa"/>
            <w:vAlign w:val="center"/>
          </w:tcPr>
          <w:p w:rsidR="003D1DE9" w:rsidRDefault="003D1DE9" w:rsidP="00C559E9">
            <w:pPr>
              <w:ind w:firstLine="0"/>
              <w:jc w:val="center"/>
              <w:rPr>
                <w:szCs w:val="24"/>
              </w:rPr>
            </w:pPr>
            <w:r>
              <w:rPr>
                <w:szCs w:val="24"/>
              </w:rPr>
              <w:t>Официальная страница МАУК «КДЦ»</w:t>
            </w:r>
          </w:p>
        </w:tc>
        <w:tc>
          <w:tcPr>
            <w:tcW w:w="2920" w:type="dxa"/>
          </w:tcPr>
          <w:p w:rsidR="003D1DE9" w:rsidRDefault="00AC535E" w:rsidP="005E4604">
            <w:pPr>
              <w:rPr>
                <w:szCs w:val="24"/>
              </w:rPr>
            </w:pPr>
            <w:hyperlink r:id="rId8" w:history="1">
              <w:r w:rsidR="003D1DE9" w:rsidRPr="00FC240D">
                <w:rPr>
                  <w:rStyle w:val="a4"/>
                  <w:szCs w:val="24"/>
                </w:rPr>
                <w:t>https://www.youtube.com/channel/UCDCRHf3S20Hqh73gY2QEF7Q</w:t>
              </w:r>
            </w:hyperlink>
          </w:p>
        </w:tc>
      </w:tr>
    </w:tbl>
    <w:p w:rsidR="003D1DE9" w:rsidRDefault="003D1DE9" w:rsidP="00001A5B">
      <w:pPr>
        <w:ind w:firstLine="0"/>
        <w:rPr>
          <w:szCs w:val="24"/>
        </w:rPr>
      </w:pPr>
    </w:p>
    <w:p w:rsidR="003D1DE9" w:rsidRDefault="003D1DE9" w:rsidP="00001A5B">
      <w:pPr>
        <w:ind w:firstLine="0"/>
        <w:rPr>
          <w:szCs w:val="24"/>
        </w:rPr>
      </w:pPr>
      <w:r>
        <w:rPr>
          <w:szCs w:val="24"/>
        </w:rPr>
        <w:t>22.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969"/>
        <w:gridCol w:w="2927"/>
      </w:tblGrid>
      <w:tr w:rsidR="003D1DE9" w:rsidTr="00C559E9">
        <w:tc>
          <w:tcPr>
            <w:tcW w:w="709" w:type="dxa"/>
          </w:tcPr>
          <w:p w:rsidR="003D1DE9" w:rsidRDefault="003D1DE9">
            <w:pPr>
              <w:ind w:firstLine="0"/>
              <w:rPr>
                <w:szCs w:val="24"/>
              </w:rPr>
            </w:pPr>
            <w:r>
              <w:rPr>
                <w:szCs w:val="24"/>
              </w:rPr>
              <w:t>№</w:t>
            </w:r>
          </w:p>
        </w:tc>
        <w:tc>
          <w:tcPr>
            <w:tcW w:w="5969" w:type="dxa"/>
            <w:vAlign w:val="center"/>
          </w:tcPr>
          <w:p w:rsidR="003D1DE9" w:rsidRDefault="003D1DE9" w:rsidP="00C559E9">
            <w:pPr>
              <w:ind w:firstLine="0"/>
              <w:jc w:val="center"/>
              <w:rPr>
                <w:szCs w:val="24"/>
              </w:rPr>
            </w:pPr>
            <w:proofErr w:type="gramStart"/>
            <w:r>
              <w:rPr>
                <w:szCs w:val="24"/>
              </w:rPr>
              <w:t>Ответственный</w:t>
            </w:r>
            <w:proofErr w:type="gramEnd"/>
            <w:r>
              <w:rPr>
                <w:szCs w:val="24"/>
              </w:rPr>
              <w:t xml:space="preserve"> (ФИО, должность)</w:t>
            </w:r>
          </w:p>
        </w:tc>
        <w:tc>
          <w:tcPr>
            <w:tcW w:w="2927" w:type="dxa"/>
            <w:vAlign w:val="center"/>
          </w:tcPr>
          <w:p w:rsidR="003D1DE9" w:rsidRDefault="003D1DE9" w:rsidP="00C559E9">
            <w:pPr>
              <w:ind w:firstLine="0"/>
              <w:jc w:val="center"/>
              <w:rPr>
                <w:szCs w:val="24"/>
              </w:rPr>
            </w:pPr>
            <w:r>
              <w:rPr>
                <w:szCs w:val="24"/>
              </w:rPr>
              <w:t>Телефон, электронная почта</w:t>
            </w:r>
          </w:p>
        </w:tc>
      </w:tr>
      <w:tr w:rsidR="003D1DE9" w:rsidTr="00C559E9">
        <w:tc>
          <w:tcPr>
            <w:tcW w:w="709" w:type="dxa"/>
          </w:tcPr>
          <w:p w:rsidR="003D1DE9" w:rsidRDefault="003D1DE9">
            <w:pPr>
              <w:ind w:firstLine="176"/>
              <w:rPr>
                <w:szCs w:val="24"/>
              </w:rPr>
            </w:pPr>
            <w:r>
              <w:rPr>
                <w:szCs w:val="24"/>
              </w:rPr>
              <w:t>1</w:t>
            </w:r>
          </w:p>
        </w:tc>
        <w:tc>
          <w:tcPr>
            <w:tcW w:w="5969" w:type="dxa"/>
            <w:vAlign w:val="center"/>
          </w:tcPr>
          <w:p w:rsidR="003D1DE9" w:rsidRDefault="003D1DE9" w:rsidP="00C559E9">
            <w:pPr>
              <w:jc w:val="center"/>
              <w:rPr>
                <w:szCs w:val="24"/>
              </w:rPr>
            </w:pPr>
            <w:r>
              <w:rPr>
                <w:szCs w:val="24"/>
              </w:rPr>
              <w:t>Грищенко Михаил Григорьевич</w:t>
            </w:r>
          </w:p>
        </w:tc>
        <w:tc>
          <w:tcPr>
            <w:tcW w:w="2927" w:type="dxa"/>
            <w:vAlign w:val="center"/>
          </w:tcPr>
          <w:p w:rsidR="003D1DE9" w:rsidRDefault="00AC535E" w:rsidP="00C559E9">
            <w:pPr>
              <w:spacing w:line="405" w:lineRule="atLeast"/>
              <w:ind w:firstLine="0"/>
              <w:jc w:val="center"/>
              <w:rPr>
                <w:rFonts w:ascii="Arial" w:hAnsi="Arial" w:cs="Arial"/>
                <w:color w:val="000000"/>
                <w:sz w:val="20"/>
                <w:lang w:eastAsia="ru-RU"/>
              </w:rPr>
            </w:pPr>
            <w:hyperlink r:id="rId9" w:history="1">
              <w:r w:rsidR="003D1DE9" w:rsidRPr="00FC240D">
                <w:rPr>
                  <w:rStyle w:val="a4"/>
                  <w:rFonts w:ascii="Arial" w:hAnsi="Arial" w:cs="Arial"/>
                  <w:sz w:val="20"/>
                  <w:lang w:eastAsia="ru-RU"/>
                </w:rPr>
                <w:t>nvkdczam@yandex.ru</w:t>
              </w:r>
            </w:hyperlink>
          </w:p>
          <w:p w:rsidR="003D1DE9" w:rsidRDefault="003D1DE9" w:rsidP="00C559E9">
            <w:pPr>
              <w:numPr>
                <w:ilvl w:val="0"/>
                <w:numId w:val="8"/>
              </w:numPr>
              <w:spacing w:before="100" w:beforeAutospacing="1" w:after="100" w:afterAutospacing="1" w:line="405" w:lineRule="atLeast"/>
              <w:ind w:left="0"/>
              <w:jc w:val="center"/>
              <w:rPr>
                <w:szCs w:val="24"/>
              </w:rPr>
            </w:pPr>
            <w:r>
              <w:rPr>
                <w:szCs w:val="24"/>
              </w:rPr>
              <w:t>+7(930) 412-52-00</w:t>
            </w:r>
          </w:p>
        </w:tc>
      </w:tr>
    </w:tbl>
    <w:p w:rsidR="003D1DE9" w:rsidRDefault="003D1DE9" w:rsidP="00001A5B">
      <w:pPr>
        <w:jc w:val="right"/>
        <w:rPr>
          <w:sz w:val="26"/>
          <w:szCs w:val="26"/>
        </w:rPr>
      </w:pPr>
    </w:p>
    <w:p w:rsidR="003D1DE9" w:rsidRDefault="003D1DE9" w:rsidP="00061601">
      <w:pPr>
        <w:shd w:val="clear" w:color="auto" w:fill="FFFFFF"/>
        <w:spacing w:before="100" w:beforeAutospacing="1" w:after="100" w:afterAutospacing="1" w:line="240" w:lineRule="auto"/>
        <w:jc w:val="both"/>
        <w:rPr>
          <w:rFonts w:ascii="Arial" w:hAnsi="Arial" w:cs="Arial"/>
          <w:color w:val="000000"/>
          <w:sz w:val="27"/>
          <w:szCs w:val="27"/>
          <w:lang w:eastAsia="ru-RU"/>
        </w:rPr>
      </w:pPr>
    </w:p>
    <w:p w:rsidR="003D1DE9" w:rsidRDefault="003D1DE9" w:rsidP="00061601"/>
    <w:p w:rsidR="003D1DE9" w:rsidRDefault="003D1DE9" w:rsidP="00AB6AC7">
      <w:pPr>
        <w:jc w:val="center"/>
      </w:pPr>
      <w:r>
        <w:rPr>
          <w:sz w:val="26"/>
          <w:szCs w:val="26"/>
        </w:rPr>
        <w:br w:type="page"/>
      </w:r>
    </w:p>
    <w:sectPr w:rsidR="003D1DE9" w:rsidSect="00802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765D"/>
    <w:multiLevelType w:val="multilevel"/>
    <w:tmpl w:val="1C6E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773BE"/>
    <w:multiLevelType w:val="multilevel"/>
    <w:tmpl w:val="0A28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C4FF2"/>
    <w:multiLevelType w:val="hybridMultilevel"/>
    <w:tmpl w:val="F796EF5E"/>
    <w:lvl w:ilvl="0" w:tplc="D3949134">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3">
    <w:nsid w:val="21A74EBE"/>
    <w:multiLevelType w:val="multilevel"/>
    <w:tmpl w:val="1DB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A4746"/>
    <w:multiLevelType w:val="multilevel"/>
    <w:tmpl w:val="09C2C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46F1C16"/>
    <w:multiLevelType w:val="multilevel"/>
    <w:tmpl w:val="6BC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6D12599"/>
    <w:multiLevelType w:val="multilevel"/>
    <w:tmpl w:val="1FD22C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B416643"/>
    <w:multiLevelType w:val="multilevel"/>
    <w:tmpl w:val="C6486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77265"/>
    <w:multiLevelType w:val="multilevel"/>
    <w:tmpl w:val="937C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A5B"/>
    <w:rsid w:val="00001A5B"/>
    <w:rsid w:val="00004672"/>
    <w:rsid w:val="000451F2"/>
    <w:rsid w:val="00052B6E"/>
    <w:rsid w:val="00061601"/>
    <w:rsid w:val="0007406E"/>
    <w:rsid w:val="000816E2"/>
    <w:rsid w:val="000A17CE"/>
    <w:rsid w:val="000B3E62"/>
    <w:rsid w:val="001134E0"/>
    <w:rsid w:val="00114C81"/>
    <w:rsid w:val="0013527A"/>
    <w:rsid w:val="001378AC"/>
    <w:rsid w:val="00144B4E"/>
    <w:rsid w:val="00163E34"/>
    <w:rsid w:val="00184064"/>
    <w:rsid w:val="0019051A"/>
    <w:rsid w:val="001B2093"/>
    <w:rsid w:val="001D4792"/>
    <w:rsid w:val="001F0452"/>
    <w:rsid w:val="001F7918"/>
    <w:rsid w:val="002024C8"/>
    <w:rsid w:val="00206C17"/>
    <w:rsid w:val="00212690"/>
    <w:rsid w:val="00251925"/>
    <w:rsid w:val="00290B92"/>
    <w:rsid w:val="002A037A"/>
    <w:rsid w:val="002A1972"/>
    <w:rsid w:val="002A3287"/>
    <w:rsid w:val="002A3EDB"/>
    <w:rsid w:val="002A404F"/>
    <w:rsid w:val="002A6381"/>
    <w:rsid w:val="002C1F27"/>
    <w:rsid w:val="002D6AC3"/>
    <w:rsid w:val="002E5188"/>
    <w:rsid w:val="002F6C02"/>
    <w:rsid w:val="00303839"/>
    <w:rsid w:val="00312920"/>
    <w:rsid w:val="0032515F"/>
    <w:rsid w:val="0033219D"/>
    <w:rsid w:val="0033616C"/>
    <w:rsid w:val="003366EE"/>
    <w:rsid w:val="00336AFF"/>
    <w:rsid w:val="0034123F"/>
    <w:rsid w:val="00343084"/>
    <w:rsid w:val="00344491"/>
    <w:rsid w:val="003541FA"/>
    <w:rsid w:val="003563CC"/>
    <w:rsid w:val="003618B6"/>
    <w:rsid w:val="00371839"/>
    <w:rsid w:val="00387266"/>
    <w:rsid w:val="003A00D5"/>
    <w:rsid w:val="003C4AEB"/>
    <w:rsid w:val="003D1DE9"/>
    <w:rsid w:val="003D3E2C"/>
    <w:rsid w:val="004100C0"/>
    <w:rsid w:val="00414FB6"/>
    <w:rsid w:val="00426B34"/>
    <w:rsid w:val="004340C1"/>
    <w:rsid w:val="00436DBB"/>
    <w:rsid w:val="00437BAF"/>
    <w:rsid w:val="004527FE"/>
    <w:rsid w:val="004611EB"/>
    <w:rsid w:val="00482E6F"/>
    <w:rsid w:val="004947A3"/>
    <w:rsid w:val="004A4194"/>
    <w:rsid w:val="004D60EF"/>
    <w:rsid w:val="004E0000"/>
    <w:rsid w:val="004E71E1"/>
    <w:rsid w:val="004F583E"/>
    <w:rsid w:val="00507EE3"/>
    <w:rsid w:val="005126F1"/>
    <w:rsid w:val="005146F9"/>
    <w:rsid w:val="0053606A"/>
    <w:rsid w:val="005370F5"/>
    <w:rsid w:val="00554C8A"/>
    <w:rsid w:val="005913A0"/>
    <w:rsid w:val="005A148A"/>
    <w:rsid w:val="005B6BBB"/>
    <w:rsid w:val="005C1657"/>
    <w:rsid w:val="005D6F89"/>
    <w:rsid w:val="005E3B88"/>
    <w:rsid w:val="005E4604"/>
    <w:rsid w:val="00614164"/>
    <w:rsid w:val="00621231"/>
    <w:rsid w:val="00636AF9"/>
    <w:rsid w:val="00646438"/>
    <w:rsid w:val="006E69AF"/>
    <w:rsid w:val="006F4573"/>
    <w:rsid w:val="00700EF6"/>
    <w:rsid w:val="00725442"/>
    <w:rsid w:val="00743495"/>
    <w:rsid w:val="00744D1A"/>
    <w:rsid w:val="00785839"/>
    <w:rsid w:val="00786865"/>
    <w:rsid w:val="007B3873"/>
    <w:rsid w:val="007E2167"/>
    <w:rsid w:val="008022E8"/>
    <w:rsid w:val="008142B8"/>
    <w:rsid w:val="00814E3D"/>
    <w:rsid w:val="00815157"/>
    <w:rsid w:val="008257DD"/>
    <w:rsid w:val="00830B3E"/>
    <w:rsid w:val="0083290A"/>
    <w:rsid w:val="008345C8"/>
    <w:rsid w:val="00843B07"/>
    <w:rsid w:val="00851A12"/>
    <w:rsid w:val="00862970"/>
    <w:rsid w:val="008733D6"/>
    <w:rsid w:val="008C7438"/>
    <w:rsid w:val="0091508A"/>
    <w:rsid w:val="0091672C"/>
    <w:rsid w:val="00934B26"/>
    <w:rsid w:val="009367FE"/>
    <w:rsid w:val="00964D9C"/>
    <w:rsid w:val="0098169C"/>
    <w:rsid w:val="0098506C"/>
    <w:rsid w:val="009A742B"/>
    <w:rsid w:val="009B1EC6"/>
    <w:rsid w:val="009C6F0B"/>
    <w:rsid w:val="009D1237"/>
    <w:rsid w:val="009E1ECE"/>
    <w:rsid w:val="009E341B"/>
    <w:rsid w:val="009E57D4"/>
    <w:rsid w:val="009F1D3E"/>
    <w:rsid w:val="009F21F5"/>
    <w:rsid w:val="00A005D7"/>
    <w:rsid w:val="00A07BEF"/>
    <w:rsid w:val="00A32D7A"/>
    <w:rsid w:val="00A63136"/>
    <w:rsid w:val="00A806B8"/>
    <w:rsid w:val="00A916D3"/>
    <w:rsid w:val="00AB6AC7"/>
    <w:rsid w:val="00AC10E9"/>
    <w:rsid w:val="00AC535E"/>
    <w:rsid w:val="00AD27F5"/>
    <w:rsid w:val="00AE287E"/>
    <w:rsid w:val="00B02951"/>
    <w:rsid w:val="00B25041"/>
    <w:rsid w:val="00B27DD5"/>
    <w:rsid w:val="00B446F2"/>
    <w:rsid w:val="00B611B1"/>
    <w:rsid w:val="00B92853"/>
    <w:rsid w:val="00B95E9F"/>
    <w:rsid w:val="00BA0427"/>
    <w:rsid w:val="00BD5868"/>
    <w:rsid w:val="00BE3D29"/>
    <w:rsid w:val="00BE757A"/>
    <w:rsid w:val="00BF1BA8"/>
    <w:rsid w:val="00C00E2D"/>
    <w:rsid w:val="00C054D2"/>
    <w:rsid w:val="00C13774"/>
    <w:rsid w:val="00C15C0C"/>
    <w:rsid w:val="00C2586A"/>
    <w:rsid w:val="00C559E9"/>
    <w:rsid w:val="00C63A9C"/>
    <w:rsid w:val="00C679C6"/>
    <w:rsid w:val="00C766FE"/>
    <w:rsid w:val="00C85B4E"/>
    <w:rsid w:val="00CA0B73"/>
    <w:rsid w:val="00CB62FD"/>
    <w:rsid w:val="00CC291E"/>
    <w:rsid w:val="00CE44C9"/>
    <w:rsid w:val="00CE5763"/>
    <w:rsid w:val="00D03C23"/>
    <w:rsid w:val="00D059AF"/>
    <w:rsid w:val="00D15785"/>
    <w:rsid w:val="00D26504"/>
    <w:rsid w:val="00D33F18"/>
    <w:rsid w:val="00D40139"/>
    <w:rsid w:val="00D4235C"/>
    <w:rsid w:val="00D6191E"/>
    <w:rsid w:val="00D71DF3"/>
    <w:rsid w:val="00D77A06"/>
    <w:rsid w:val="00D86BC8"/>
    <w:rsid w:val="00DA14D6"/>
    <w:rsid w:val="00DB50D0"/>
    <w:rsid w:val="00DC5595"/>
    <w:rsid w:val="00DE2FFD"/>
    <w:rsid w:val="00DE3357"/>
    <w:rsid w:val="00E071BF"/>
    <w:rsid w:val="00E236AD"/>
    <w:rsid w:val="00E568A7"/>
    <w:rsid w:val="00E61404"/>
    <w:rsid w:val="00E63750"/>
    <w:rsid w:val="00E7450E"/>
    <w:rsid w:val="00E812AD"/>
    <w:rsid w:val="00E8247E"/>
    <w:rsid w:val="00E84545"/>
    <w:rsid w:val="00EB6217"/>
    <w:rsid w:val="00ED2A47"/>
    <w:rsid w:val="00EE268B"/>
    <w:rsid w:val="00EE71BD"/>
    <w:rsid w:val="00EE7BD3"/>
    <w:rsid w:val="00F404A5"/>
    <w:rsid w:val="00F65C5C"/>
    <w:rsid w:val="00F6664F"/>
    <w:rsid w:val="00F81F21"/>
    <w:rsid w:val="00FA5915"/>
    <w:rsid w:val="00FB1A1C"/>
    <w:rsid w:val="00FB6AB6"/>
    <w:rsid w:val="00FB6D7E"/>
    <w:rsid w:val="00FC240D"/>
    <w:rsid w:val="00FE7023"/>
    <w:rsid w:val="00FF01F6"/>
    <w:rsid w:val="00FF23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5B"/>
    <w:pPr>
      <w:spacing w:line="360" w:lineRule="auto"/>
      <w:ind w:firstLine="709"/>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34E0"/>
    <w:pPr>
      <w:spacing w:before="100" w:beforeAutospacing="1" w:after="100" w:afterAutospacing="1" w:line="240" w:lineRule="auto"/>
      <w:ind w:firstLine="0"/>
    </w:pPr>
    <w:rPr>
      <w:rFonts w:eastAsia="Times New Roman"/>
      <w:szCs w:val="24"/>
      <w:lang w:eastAsia="ru-RU"/>
    </w:rPr>
  </w:style>
  <w:style w:type="character" w:styleId="a4">
    <w:name w:val="Hyperlink"/>
    <w:basedOn w:val="a0"/>
    <w:uiPriority w:val="99"/>
    <w:rsid w:val="00636AF9"/>
    <w:rPr>
      <w:rFonts w:cs="Times New Roman"/>
      <w:color w:val="0563C1"/>
      <w:u w:val="single"/>
    </w:rPr>
  </w:style>
  <w:style w:type="paragraph" w:styleId="a5">
    <w:name w:val="Balloon Text"/>
    <w:basedOn w:val="a"/>
    <w:link w:val="a6"/>
    <w:uiPriority w:val="99"/>
    <w:semiHidden/>
    <w:rsid w:val="0006160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61601"/>
    <w:rPr>
      <w:rFonts w:ascii="Tahoma" w:eastAsia="Times New Roman" w:hAnsi="Tahoma" w:cs="Tahoma"/>
      <w:sz w:val="16"/>
      <w:szCs w:val="16"/>
    </w:rPr>
  </w:style>
  <w:style w:type="paragraph" w:customStyle="1" w:styleId="1">
    <w:name w:val="Без интервала1"/>
    <w:link w:val="a7"/>
    <w:uiPriority w:val="99"/>
    <w:rsid w:val="004E0000"/>
    <w:pPr>
      <w:spacing w:after="160" w:line="259" w:lineRule="auto"/>
    </w:pPr>
    <w:rPr>
      <w:sz w:val="22"/>
      <w:szCs w:val="22"/>
    </w:rPr>
  </w:style>
  <w:style w:type="character" w:customStyle="1" w:styleId="a7">
    <w:name w:val="Без интервала Знак"/>
    <w:link w:val="1"/>
    <w:uiPriority w:val="99"/>
    <w:locked/>
    <w:rsid w:val="004E0000"/>
    <w:rPr>
      <w:sz w:val="22"/>
      <w:szCs w:val="22"/>
      <w:lang w:eastAsia="ru-RU" w:bidi="ar-SA"/>
    </w:rPr>
  </w:style>
  <w:style w:type="character" w:customStyle="1" w:styleId="user-accountname">
    <w:name w:val="user-account__name"/>
    <w:basedOn w:val="a0"/>
    <w:uiPriority w:val="99"/>
    <w:rsid w:val="00D71DF3"/>
    <w:rPr>
      <w:rFonts w:cs="Times New Roman"/>
    </w:rPr>
  </w:style>
  <w:style w:type="character" w:customStyle="1" w:styleId="user-accountsubname">
    <w:name w:val="user-account__subname"/>
    <w:basedOn w:val="a0"/>
    <w:uiPriority w:val="99"/>
    <w:rsid w:val="00D71DF3"/>
    <w:rPr>
      <w:rFonts w:cs="Times New Roman"/>
    </w:rPr>
  </w:style>
  <w:style w:type="character" w:customStyle="1" w:styleId="menutext">
    <w:name w:val="menu__text"/>
    <w:basedOn w:val="a0"/>
    <w:uiPriority w:val="99"/>
    <w:rsid w:val="00D71DF3"/>
    <w:rPr>
      <w:rFonts w:cs="Times New Roman"/>
    </w:rPr>
  </w:style>
  <w:style w:type="character" w:customStyle="1" w:styleId="legousermenu-counter">
    <w:name w:val="legouser__menu-counter"/>
    <w:basedOn w:val="a0"/>
    <w:uiPriority w:val="99"/>
    <w:rsid w:val="00D71DF3"/>
    <w:rPr>
      <w:rFonts w:cs="Times New Roman"/>
    </w:rPr>
  </w:style>
  <w:style w:type="character" w:styleId="a8">
    <w:name w:val="Strong"/>
    <w:basedOn w:val="a0"/>
    <w:uiPriority w:val="99"/>
    <w:qFormat/>
    <w:rsid w:val="00FB6D7E"/>
    <w:rPr>
      <w:rFonts w:cs="Times New Roman"/>
      <w:b/>
    </w:rPr>
  </w:style>
  <w:style w:type="paragraph" w:styleId="a9">
    <w:name w:val="No Spacing"/>
    <w:uiPriority w:val="99"/>
    <w:qFormat/>
    <w:rsid w:val="00FB6D7E"/>
    <w:pPr>
      <w:ind w:firstLine="709"/>
    </w:pPr>
    <w:rPr>
      <w:rFonts w:ascii="Times New Roman" w:hAnsi="Times New Roman"/>
      <w:sz w:val="24"/>
      <w:szCs w:val="22"/>
      <w:lang w:eastAsia="en-US"/>
    </w:rPr>
  </w:style>
  <w:style w:type="character" w:customStyle="1" w:styleId="normaltextrunbcx0scxw86215296">
    <w:name w:val="normaltextrun  bcx0 scxw86215296"/>
    <w:basedOn w:val="a0"/>
    <w:uiPriority w:val="99"/>
    <w:rsid w:val="00830B3E"/>
    <w:rPr>
      <w:rFonts w:cs="Times New Roman"/>
    </w:rPr>
  </w:style>
</w:styles>
</file>

<file path=word/webSettings.xml><?xml version="1.0" encoding="utf-8"?>
<w:webSettings xmlns:r="http://schemas.openxmlformats.org/officeDocument/2006/relationships" xmlns:w="http://schemas.openxmlformats.org/wordprocessingml/2006/main">
  <w:divs>
    <w:div w:id="173349098">
      <w:marLeft w:val="0"/>
      <w:marRight w:val="0"/>
      <w:marTop w:val="0"/>
      <w:marBottom w:val="0"/>
      <w:divBdr>
        <w:top w:val="none" w:sz="0" w:space="0" w:color="auto"/>
        <w:left w:val="none" w:sz="0" w:space="0" w:color="auto"/>
        <w:bottom w:val="none" w:sz="0" w:space="0" w:color="auto"/>
        <w:right w:val="none" w:sz="0" w:space="0" w:color="auto"/>
      </w:divBdr>
    </w:div>
    <w:div w:id="173349099">
      <w:marLeft w:val="0"/>
      <w:marRight w:val="0"/>
      <w:marTop w:val="0"/>
      <w:marBottom w:val="0"/>
      <w:divBdr>
        <w:top w:val="none" w:sz="0" w:space="0" w:color="auto"/>
        <w:left w:val="none" w:sz="0" w:space="0" w:color="auto"/>
        <w:bottom w:val="none" w:sz="0" w:space="0" w:color="auto"/>
        <w:right w:val="none" w:sz="0" w:space="0" w:color="auto"/>
      </w:divBdr>
      <w:divsChild>
        <w:div w:id="173349092">
          <w:marLeft w:val="0"/>
          <w:marRight w:val="0"/>
          <w:marTop w:val="0"/>
          <w:marBottom w:val="0"/>
          <w:divBdr>
            <w:top w:val="none" w:sz="0" w:space="0" w:color="auto"/>
            <w:left w:val="none" w:sz="0" w:space="0" w:color="auto"/>
            <w:bottom w:val="none" w:sz="0" w:space="0" w:color="auto"/>
            <w:right w:val="none" w:sz="0" w:space="0" w:color="auto"/>
          </w:divBdr>
          <w:divsChild>
            <w:div w:id="173349100">
              <w:marLeft w:val="0"/>
              <w:marRight w:val="0"/>
              <w:marTop w:val="0"/>
              <w:marBottom w:val="0"/>
              <w:divBdr>
                <w:top w:val="none" w:sz="0" w:space="0" w:color="auto"/>
                <w:left w:val="none" w:sz="0" w:space="0" w:color="auto"/>
                <w:bottom w:val="none" w:sz="0" w:space="0" w:color="auto"/>
                <w:right w:val="none" w:sz="0" w:space="0" w:color="auto"/>
              </w:divBdr>
              <w:divsChild>
                <w:div w:id="173349097">
                  <w:marLeft w:val="0"/>
                  <w:marRight w:val="0"/>
                  <w:marTop w:val="0"/>
                  <w:marBottom w:val="0"/>
                  <w:divBdr>
                    <w:top w:val="none" w:sz="0" w:space="0" w:color="auto"/>
                    <w:left w:val="none" w:sz="0" w:space="0" w:color="auto"/>
                    <w:bottom w:val="none" w:sz="0" w:space="0" w:color="auto"/>
                    <w:right w:val="none" w:sz="0" w:space="0" w:color="auto"/>
                  </w:divBdr>
                  <w:divsChild>
                    <w:div w:id="173349093">
                      <w:marLeft w:val="0"/>
                      <w:marRight w:val="0"/>
                      <w:marTop w:val="0"/>
                      <w:marBottom w:val="0"/>
                      <w:divBdr>
                        <w:top w:val="none" w:sz="0" w:space="0" w:color="auto"/>
                        <w:left w:val="none" w:sz="0" w:space="0" w:color="auto"/>
                        <w:bottom w:val="none" w:sz="0" w:space="0" w:color="auto"/>
                        <w:right w:val="none" w:sz="0" w:space="0" w:color="auto"/>
                      </w:divBdr>
                      <w:divsChild>
                        <w:div w:id="173349096">
                          <w:marLeft w:val="0"/>
                          <w:marRight w:val="0"/>
                          <w:marTop w:val="0"/>
                          <w:marBottom w:val="0"/>
                          <w:divBdr>
                            <w:top w:val="none" w:sz="0" w:space="0" w:color="auto"/>
                            <w:left w:val="none" w:sz="0" w:space="0" w:color="auto"/>
                            <w:bottom w:val="none" w:sz="0" w:space="0" w:color="auto"/>
                            <w:right w:val="none" w:sz="0" w:space="0" w:color="auto"/>
                          </w:divBdr>
                        </w:div>
                      </w:divsChild>
                    </w:div>
                    <w:div w:id="173349094">
                      <w:marLeft w:val="0"/>
                      <w:marRight w:val="0"/>
                      <w:marTop w:val="0"/>
                      <w:marBottom w:val="0"/>
                      <w:divBdr>
                        <w:top w:val="none" w:sz="0" w:space="0" w:color="auto"/>
                        <w:left w:val="none" w:sz="0" w:space="0" w:color="auto"/>
                        <w:bottom w:val="none" w:sz="0" w:space="0" w:color="auto"/>
                        <w:right w:val="none" w:sz="0" w:space="0" w:color="auto"/>
                      </w:divBdr>
                      <w:divsChild>
                        <w:div w:id="1733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CRHf3S20Hqh73gY2QEF7Q" TargetMode="External"/><Relationship Id="rId3" Type="http://schemas.openxmlformats.org/officeDocument/2006/relationships/settings" Target="settings.xml"/><Relationship Id="rId7" Type="http://schemas.openxmlformats.org/officeDocument/2006/relationships/hyperlink" Target="https://ok.ru/maukk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143197312" TargetMode="External"/><Relationship Id="rId11" Type="http://schemas.openxmlformats.org/officeDocument/2006/relationships/theme" Target="theme/theme1.xml"/><Relationship Id="rId5" Type="http://schemas.openxmlformats.org/officeDocument/2006/relationships/hyperlink" Target="https://www.&#1085;&#1074;-&#1076;&#1082;.&#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vkdczam@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2954</Words>
  <Characters>16839</Characters>
  <Application>Microsoft Office Word</Application>
  <DocSecurity>0</DocSecurity>
  <Lines>140</Lines>
  <Paragraphs>39</Paragraphs>
  <ScaleCrop>false</ScaleCrop>
  <Company/>
  <LinksUpToDate>false</LinksUpToDate>
  <CharactersWithSpaces>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179</cp:revision>
  <cp:lastPrinted>2020-08-26T06:44:00Z</cp:lastPrinted>
  <dcterms:created xsi:type="dcterms:W3CDTF">2020-08-17T12:34:00Z</dcterms:created>
  <dcterms:modified xsi:type="dcterms:W3CDTF">2020-08-26T19:10:00Z</dcterms:modified>
</cp:coreProperties>
</file>